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C8CE405" w14:textId="77777777" w:rsidR="00336B10" w:rsidRPr="007F6046" w:rsidRDefault="00336B10" w:rsidP="00336B10">
      <w:pPr>
        <w:ind w:left="1080" w:hanging="1080"/>
        <w:jc w:val="center"/>
        <w:rPr>
          <w:rFonts w:ascii="Book Antiqua" w:hAnsi="Book Antiqua" w:cs="Arial"/>
          <w:sz w:val="22"/>
          <w:szCs w:val="22"/>
        </w:rPr>
      </w:pPr>
    </w:p>
    <w:p w14:paraId="24148C61" w14:textId="77777777" w:rsidR="00336B10" w:rsidRPr="007F6046" w:rsidRDefault="00336B10" w:rsidP="00336B10">
      <w:pPr>
        <w:ind w:left="1080" w:hanging="1080"/>
        <w:jc w:val="center"/>
        <w:rPr>
          <w:rFonts w:ascii="Book Antiqua" w:hAnsi="Book Antiqua" w:cs="Arial"/>
          <w:sz w:val="22"/>
          <w:szCs w:val="22"/>
        </w:rPr>
      </w:pPr>
    </w:p>
    <w:p w14:paraId="435A22AE" w14:textId="77777777" w:rsidR="00336B10" w:rsidRPr="007F6046" w:rsidRDefault="00336B10" w:rsidP="00336B10">
      <w:pPr>
        <w:ind w:left="1080" w:hanging="1080"/>
        <w:jc w:val="center"/>
        <w:rPr>
          <w:rFonts w:ascii="Book Antiqua" w:hAnsi="Book Antiqua" w:cs="Arial"/>
          <w:sz w:val="22"/>
          <w:szCs w:val="22"/>
        </w:rPr>
      </w:pPr>
    </w:p>
    <w:p w14:paraId="73F144F3" w14:textId="77777777" w:rsidR="00336B10" w:rsidRPr="007F6046" w:rsidRDefault="00336B10" w:rsidP="00336B10">
      <w:pPr>
        <w:ind w:left="1080" w:hanging="1080"/>
        <w:jc w:val="center"/>
        <w:rPr>
          <w:rFonts w:ascii="Book Antiqua" w:hAnsi="Book Antiqua" w:cs="Arial"/>
          <w:sz w:val="22"/>
          <w:szCs w:val="22"/>
        </w:rPr>
      </w:pPr>
    </w:p>
    <w:p w14:paraId="09EF1305" w14:textId="77777777" w:rsidR="00336B10" w:rsidRPr="007F6046" w:rsidRDefault="00336B10" w:rsidP="00336B10">
      <w:pPr>
        <w:ind w:left="1080" w:hanging="1080"/>
        <w:jc w:val="center"/>
        <w:rPr>
          <w:rFonts w:ascii="Book Antiqua" w:hAnsi="Book Antiqua" w:cs="Arial"/>
          <w:sz w:val="22"/>
          <w:szCs w:val="22"/>
        </w:rPr>
      </w:pPr>
    </w:p>
    <w:p w14:paraId="33B95A4B" w14:textId="77777777" w:rsidR="00336B10" w:rsidRPr="007F6046" w:rsidRDefault="00336B10" w:rsidP="00336B10">
      <w:pPr>
        <w:ind w:left="1080" w:hanging="1080"/>
        <w:jc w:val="center"/>
        <w:rPr>
          <w:rFonts w:ascii="Book Antiqua" w:hAnsi="Book Antiqua" w:cs="Arial"/>
          <w:sz w:val="22"/>
          <w:szCs w:val="22"/>
        </w:rPr>
      </w:pPr>
    </w:p>
    <w:p w14:paraId="68C9C0EA" w14:textId="77777777" w:rsidR="00336B10" w:rsidRPr="007F6046" w:rsidRDefault="00336B10" w:rsidP="00336B10">
      <w:pPr>
        <w:tabs>
          <w:tab w:val="left" w:pos="1037"/>
        </w:tabs>
        <w:jc w:val="center"/>
        <w:rPr>
          <w:rFonts w:ascii="Book Antiqua" w:hAnsi="Book Antiqua" w:cs="Arial"/>
          <w:b/>
          <w:sz w:val="22"/>
          <w:szCs w:val="22"/>
        </w:rPr>
      </w:pPr>
    </w:p>
    <w:p w14:paraId="1EFAD0C3" w14:textId="77777777" w:rsidR="00336B10" w:rsidRPr="007F6046" w:rsidRDefault="00336B10" w:rsidP="00336B10">
      <w:pPr>
        <w:tabs>
          <w:tab w:val="left" w:pos="1037"/>
        </w:tabs>
        <w:jc w:val="center"/>
        <w:rPr>
          <w:rFonts w:ascii="Book Antiqua" w:hAnsi="Book Antiqua" w:cs="Arial"/>
          <w:b/>
          <w:sz w:val="22"/>
          <w:szCs w:val="22"/>
        </w:rPr>
      </w:pPr>
    </w:p>
    <w:p w14:paraId="17279711" w14:textId="77777777" w:rsidR="00B42A60" w:rsidRPr="007F6046" w:rsidRDefault="00B42A60" w:rsidP="00336B10">
      <w:pPr>
        <w:tabs>
          <w:tab w:val="left" w:pos="1037"/>
        </w:tabs>
        <w:jc w:val="center"/>
        <w:rPr>
          <w:rFonts w:ascii="Book Antiqua" w:hAnsi="Book Antiqua" w:cs="Arial"/>
          <w:b/>
          <w:sz w:val="22"/>
          <w:szCs w:val="22"/>
        </w:rPr>
      </w:pPr>
    </w:p>
    <w:p w14:paraId="64DB32ED" w14:textId="77777777" w:rsidR="00B42A60" w:rsidRPr="007F6046" w:rsidRDefault="00B42A60" w:rsidP="00336B10">
      <w:pPr>
        <w:tabs>
          <w:tab w:val="left" w:pos="1037"/>
        </w:tabs>
        <w:jc w:val="center"/>
        <w:rPr>
          <w:rFonts w:ascii="Book Antiqua" w:hAnsi="Book Antiqua" w:cs="Arial"/>
          <w:b/>
          <w:sz w:val="22"/>
          <w:szCs w:val="22"/>
        </w:rPr>
      </w:pPr>
    </w:p>
    <w:p w14:paraId="483DA070" w14:textId="77777777" w:rsidR="00B42A60" w:rsidRPr="007F6046" w:rsidRDefault="00B42A60" w:rsidP="00336B10">
      <w:pPr>
        <w:tabs>
          <w:tab w:val="left" w:pos="1037"/>
        </w:tabs>
        <w:jc w:val="center"/>
        <w:rPr>
          <w:rFonts w:ascii="Book Antiqua" w:hAnsi="Book Antiqua" w:cs="Arial"/>
          <w:b/>
          <w:sz w:val="22"/>
          <w:szCs w:val="22"/>
        </w:rPr>
      </w:pPr>
    </w:p>
    <w:p w14:paraId="7F40C991" w14:textId="77777777" w:rsidR="00336B10" w:rsidRPr="007F6046" w:rsidRDefault="00336B10" w:rsidP="00336B10">
      <w:pPr>
        <w:tabs>
          <w:tab w:val="left" w:pos="1037"/>
        </w:tabs>
        <w:jc w:val="center"/>
        <w:rPr>
          <w:rFonts w:ascii="Book Antiqua" w:hAnsi="Book Antiqua" w:cs="Arial"/>
          <w:b/>
          <w:sz w:val="22"/>
          <w:szCs w:val="22"/>
        </w:rPr>
      </w:pPr>
    </w:p>
    <w:p w14:paraId="7381BA8E" w14:textId="77777777" w:rsidR="00336B10" w:rsidRPr="007F6046" w:rsidRDefault="00336B10" w:rsidP="00336B10">
      <w:pPr>
        <w:tabs>
          <w:tab w:val="left" w:pos="1037"/>
        </w:tabs>
        <w:jc w:val="center"/>
        <w:rPr>
          <w:rFonts w:ascii="Book Antiqua" w:hAnsi="Book Antiqua" w:cs="Arial"/>
          <w:b/>
          <w:sz w:val="22"/>
          <w:szCs w:val="22"/>
        </w:rPr>
      </w:pPr>
    </w:p>
    <w:p w14:paraId="52DED597" w14:textId="77777777" w:rsidR="00894E16" w:rsidRPr="007F6046" w:rsidRDefault="00894E16" w:rsidP="00336B10">
      <w:pPr>
        <w:tabs>
          <w:tab w:val="left" w:pos="1037"/>
        </w:tabs>
        <w:jc w:val="center"/>
        <w:rPr>
          <w:rFonts w:ascii="Book Antiqua" w:hAnsi="Book Antiqua" w:cs="Arial"/>
          <w:b/>
          <w:sz w:val="22"/>
          <w:szCs w:val="22"/>
        </w:rPr>
      </w:pPr>
    </w:p>
    <w:p w14:paraId="49B4F35F" w14:textId="77777777" w:rsidR="00894E16" w:rsidRPr="007F6046" w:rsidRDefault="00894E16" w:rsidP="00336B10">
      <w:pPr>
        <w:tabs>
          <w:tab w:val="left" w:pos="1037"/>
        </w:tabs>
        <w:jc w:val="center"/>
        <w:rPr>
          <w:rFonts w:ascii="Book Antiqua" w:hAnsi="Book Antiqua" w:cs="Arial"/>
          <w:b/>
          <w:sz w:val="22"/>
          <w:szCs w:val="22"/>
        </w:rPr>
      </w:pPr>
    </w:p>
    <w:p w14:paraId="3DE96478" w14:textId="77777777" w:rsidR="00336B10" w:rsidRPr="007F6046" w:rsidRDefault="00336B10" w:rsidP="00336B10">
      <w:pPr>
        <w:tabs>
          <w:tab w:val="left" w:pos="1037"/>
        </w:tabs>
        <w:jc w:val="center"/>
        <w:rPr>
          <w:rFonts w:ascii="Book Antiqua" w:hAnsi="Book Antiqua" w:cs="Arial"/>
          <w:b/>
          <w:sz w:val="22"/>
          <w:szCs w:val="22"/>
        </w:rPr>
      </w:pPr>
    </w:p>
    <w:p w14:paraId="3DC02B15" w14:textId="77777777" w:rsidR="00336B10" w:rsidRPr="007F6046" w:rsidRDefault="00336B10" w:rsidP="00336B10">
      <w:pPr>
        <w:tabs>
          <w:tab w:val="left" w:pos="1037"/>
        </w:tabs>
        <w:jc w:val="center"/>
        <w:rPr>
          <w:rFonts w:ascii="Book Antiqua" w:hAnsi="Book Antiqua" w:cs="Arial"/>
          <w:b/>
          <w:sz w:val="22"/>
          <w:szCs w:val="22"/>
        </w:rPr>
      </w:pPr>
    </w:p>
    <w:p w14:paraId="10419627" w14:textId="77777777" w:rsidR="00336B10" w:rsidRPr="007F6046" w:rsidRDefault="00336B10" w:rsidP="00336B10">
      <w:pPr>
        <w:tabs>
          <w:tab w:val="left" w:pos="1037"/>
        </w:tabs>
        <w:jc w:val="center"/>
        <w:rPr>
          <w:rFonts w:ascii="Book Antiqua" w:hAnsi="Book Antiqua" w:cs="Arial"/>
          <w:b/>
          <w:sz w:val="22"/>
          <w:szCs w:val="22"/>
        </w:rPr>
      </w:pPr>
      <w:r w:rsidRPr="007F6046">
        <w:rPr>
          <w:rFonts w:ascii="Book Antiqua" w:hAnsi="Book Antiqua" w:cs="Arial"/>
          <w:b/>
          <w:sz w:val="22"/>
          <w:szCs w:val="22"/>
        </w:rPr>
        <w:t>SECTION – V</w:t>
      </w:r>
    </w:p>
    <w:p w14:paraId="3F2A219F" w14:textId="77777777" w:rsidR="00336B10" w:rsidRPr="007F6046" w:rsidRDefault="00336B10" w:rsidP="00336B10">
      <w:pPr>
        <w:tabs>
          <w:tab w:val="left" w:pos="1037"/>
        </w:tabs>
        <w:jc w:val="center"/>
        <w:rPr>
          <w:rFonts w:ascii="Book Antiqua" w:hAnsi="Book Antiqua" w:cs="Arial"/>
          <w:b/>
          <w:sz w:val="22"/>
          <w:szCs w:val="22"/>
        </w:rPr>
      </w:pPr>
    </w:p>
    <w:p w14:paraId="4E58A73A" w14:textId="77777777" w:rsidR="00336B10" w:rsidRPr="007F6046" w:rsidRDefault="00336B10" w:rsidP="00336B10">
      <w:pPr>
        <w:tabs>
          <w:tab w:val="left" w:pos="1037"/>
        </w:tabs>
        <w:jc w:val="center"/>
        <w:rPr>
          <w:rFonts w:ascii="Book Antiqua" w:hAnsi="Book Antiqua" w:cs="Arial"/>
          <w:b/>
          <w:sz w:val="22"/>
          <w:szCs w:val="22"/>
        </w:rPr>
      </w:pPr>
    </w:p>
    <w:p w14:paraId="3A144D70" w14:textId="77777777" w:rsidR="00336B10" w:rsidRPr="007F6046" w:rsidRDefault="00336B10" w:rsidP="00336B10">
      <w:pPr>
        <w:tabs>
          <w:tab w:val="left" w:pos="1037"/>
        </w:tabs>
        <w:jc w:val="center"/>
        <w:rPr>
          <w:rFonts w:ascii="Book Antiqua" w:hAnsi="Book Antiqua" w:cs="Arial"/>
          <w:b/>
          <w:sz w:val="22"/>
          <w:szCs w:val="22"/>
        </w:rPr>
      </w:pPr>
      <w:r w:rsidRPr="007F6046">
        <w:rPr>
          <w:rFonts w:ascii="Book Antiqua" w:hAnsi="Book Antiqua" w:cs="Arial"/>
          <w:b/>
          <w:sz w:val="22"/>
          <w:szCs w:val="22"/>
        </w:rPr>
        <w:t>SPECIAL CONDITIONS OF CONTRACT (SCC)</w:t>
      </w:r>
    </w:p>
    <w:p w14:paraId="37EB94B5" w14:textId="77777777" w:rsidR="00336B10" w:rsidRPr="007F6046" w:rsidRDefault="00336B10" w:rsidP="00336B10">
      <w:pPr>
        <w:jc w:val="center"/>
        <w:rPr>
          <w:rFonts w:ascii="Book Antiqua" w:hAnsi="Book Antiqua" w:cs="Arial"/>
          <w:b/>
          <w:bCs/>
          <w:sz w:val="22"/>
          <w:szCs w:val="22"/>
        </w:rPr>
      </w:pPr>
    </w:p>
    <w:p w14:paraId="63B4C77B" w14:textId="77777777" w:rsidR="00336B10" w:rsidRPr="007F6046" w:rsidRDefault="00336B10" w:rsidP="00336B10">
      <w:pPr>
        <w:ind w:left="1080" w:hanging="1080"/>
        <w:jc w:val="center"/>
        <w:rPr>
          <w:rFonts w:ascii="Book Antiqua" w:hAnsi="Book Antiqua" w:cs="Arial"/>
          <w:sz w:val="22"/>
          <w:szCs w:val="22"/>
        </w:rPr>
        <w:sectPr w:rsidR="00336B10" w:rsidRPr="007F6046" w:rsidSect="000C118C">
          <w:pgSz w:w="12240" w:h="15840"/>
          <w:pgMar w:top="1440" w:right="1440" w:bottom="1440" w:left="1800" w:header="720" w:footer="720" w:gutter="0"/>
          <w:pgNumType w:start="1"/>
          <w:cols w:space="720"/>
          <w:docGrid w:linePitch="360"/>
        </w:sectPr>
      </w:pPr>
    </w:p>
    <w:p w14:paraId="2955B0D2" w14:textId="77777777" w:rsidR="00336B10" w:rsidRPr="007F6046" w:rsidRDefault="00336B10" w:rsidP="00336B10">
      <w:pPr>
        <w:jc w:val="center"/>
        <w:rPr>
          <w:rFonts w:ascii="Book Antiqua" w:hAnsi="Book Antiqua" w:cs="Arial"/>
          <w:b/>
          <w:bCs/>
          <w:sz w:val="22"/>
          <w:szCs w:val="22"/>
        </w:rPr>
      </w:pPr>
      <w:r w:rsidRPr="007F6046">
        <w:rPr>
          <w:rFonts w:ascii="Book Antiqua" w:hAnsi="Book Antiqua" w:cs="Arial"/>
          <w:b/>
          <w:bCs/>
          <w:sz w:val="22"/>
          <w:szCs w:val="22"/>
        </w:rPr>
        <w:lastRenderedPageBreak/>
        <w:t>SPECIAL CONDITIONS OF CONTRACT (SCC)</w:t>
      </w:r>
    </w:p>
    <w:p w14:paraId="576D3AC9" w14:textId="77777777" w:rsidR="00336B10" w:rsidRPr="007F6046" w:rsidRDefault="00336B10" w:rsidP="00D83895">
      <w:pPr>
        <w:tabs>
          <w:tab w:val="left" w:pos="1037"/>
        </w:tabs>
        <w:ind w:right="-360"/>
        <w:jc w:val="center"/>
        <w:rPr>
          <w:rFonts w:ascii="Book Antiqua" w:hAnsi="Book Antiqua" w:cs="Arial"/>
          <w:b/>
          <w:sz w:val="22"/>
          <w:szCs w:val="22"/>
        </w:rPr>
      </w:pPr>
    </w:p>
    <w:p w14:paraId="14750A56" w14:textId="77777777" w:rsidR="00336B10" w:rsidRPr="007F6046" w:rsidRDefault="00336B10" w:rsidP="00D83895">
      <w:pPr>
        <w:ind w:right="-360"/>
        <w:jc w:val="both"/>
        <w:rPr>
          <w:rFonts w:ascii="Book Antiqua" w:hAnsi="Book Antiqua" w:cs="Arial"/>
          <w:sz w:val="22"/>
          <w:szCs w:val="22"/>
        </w:rPr>
      </w:pPr>
      <w:r w:rsidRPr="007F6046">
        <w:rPr>
          <w:rFonts w:ascii="Book Antiqua" w:hAnsi="Book Antiqua" w:cs="Arial"/>
          <w:sz w:val="22"/>
          <w:szCs w:val="22"/>
        </w:rPr>
        <w:t>The following bid specific data for the Plant and Equipment to be procured shall amend and/or supplement the provisions in the General Conditions of Contract (GCC)</w:t>
      </w:r>
    </w:p>
    <w:p w14:paraId="691A4C7F" w14:textId="77777777" w:rsidR="007A5580" w:rsidRPr="007F6046"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7F6046" w14:paraId="046CBE56" w14:textId="77777777" w:rsidTr="00160484">
        <w:trPr>
          <w:tblHeader/>
        </w:trPr>
        <w:tc>
          <w:tcPr>
            <w:tcW w:w="824" w:type="dxa"/>
            <w:tcBorders>
              <w:right w:val="single" w:sz="4" w:space="0" w:color="auto"/>
            </w:tcBorders>
          </w:tcPr>
          <w:p w14:paraId="30F59A60" w14:textId="77777777" w:rsidR="00336B10" w:rsidRPr="007F6046" w:rsidRDefault="00336B10" w:rsidP="005071DE">
            <w:pPr>
              <w:ind w:right="-66"/>
              <w:jc w:val="center"/>
              <w:rPr>
                <w:rFonts w:ascii="Book Antiqua" w:hAnsi="Book Antiqua" w:cs="Arial"/>
                <w:b/>
                <w:bCs/>
                <w:sz w:val="22"/>
                <w:szCs w:val="22"/>
              </w:rPr>
            </w:pPr>
            <w:r w:rsidRPr="007F6046">
              <w:rPr>
                <w:rFonts w:ascii="Book Antiqua" w:hAnsi="Book Antiqua" w:cs="Arial"/>
                <w:b/>
                <w:bCs/>
                <w:sz w:val="22"/>
                <w:szCs w:val="22"/>
              </w:rPr>
              <w:t>Sl. No.</w:t>
            </w:r>
          </w:p>
        </w:tc>
        <w:tc>
          <w:tcPr>
            <w:tcW w:w="1620" w:type="dxa"/>
            <w:tcBorders>
              <w:right w:val="single" w:sz="4" w:space="0" w:color="auto"/>
            </w:tcBorders>
          </w:tcPr>
          <w:p w14:paraId="5930207A" w14:textId="77777777" w:rsidR="00336B10" w:rsidRPr="007F6046" w:rsidRDefault="00336B10" w:rsidP="005071DE">
            <w:pPr>
              <w:ind w:left="-14" w:firstLine="14"/>
              <w:jc w:val="center"/>
              <w:rPr>
                <w:rFonts w:ascii="Book Antiqua" w:hAnsi="Book Antiqua" w:cs="Arial"/>
                <w:b/>
                <w:bCs/>
                <w:sz w:val="22"/>
                <w:szCs w:val="22"/>
              </w:rPr>
            </w:pPr>
            <w:r w:rsidRPr="007F6046">
              <w:rPr>
                <w:rFonts w:ascii="Book Antiqua" w:hAnsi="Book Antiqua" w:cs="Arial"/>
                <w:b/>
                <w:bCs/>
                <w:sz w:val="22"/>
                <w:szCs w:val="22"/>
              </w:rPr>
              <w:t>GCC Clause Ref. No.</w:t>
            </w:r>
          </w:p>
        </w:tc>
        <w:tc>
          <w:tcPr>
            <w:tcW w:w="7335" w:type="dxa"/>
            <w:tcBorders>
              <w:left w:val="nil"/>
            </w:tcBorders>
          </w:tcPr>
          <w:p w14:paraId="265ACCBA" w14:textId="77777777" w:rsidR="00336B10" w:rsidRPr="007F6046" w:rsidRDefault="00336B10" w:rsidP="00336B10">
            <w:pPr>
              <w:jc w:val="center"/>
              <w:rPr>
                <w:rFonts w:ascii="Book Antiqua" w:hAnsi="Book Antiqua" w:cs="Arial"/>
                <w:b/>
                <w:bCs/>
                <w:sz w:val="22"/>
                <w:szCs w:val="22"/>
              </w:rPr>
            </w:pPr>
            <w:r w:rsidRPr="007F6046">
              <w:rPr>
                <w:rFonts w:ascii="Book Antiqua" w:hAnsi="Book Antiqua" w:cs="Arial"/>
                <w:b/>
                <w:bCs/>
                <w:sz w:val="22"/>
                <w:szCs w:val="22"/>
              </w:rPr>
              <w:t>Amendment/Supplement to GCC</w:t>
            </w:r>
          </w:p>
        </w:tc>
      </w:tr>
      <w:tr w:rsidR="00A53304" w:rsidRPr="007F6046" w14:paraId="605427D7" w14:textId="77777777" w:rsidTr="008776C9">
        <w:trPr>
          <w:trHeight w:val="2780"/>
        </w:trPr>
        <w:tc>
          <w:tcPr>
            <w:tcW w:w="824" w:type="dxa"/>
            <w:tcBorders>
              <w:right w:val="single" w:sz="4" w:space="0" w:color="auto"/>
            </w:tcBorders>
          </w:tcPr>
          <w:p w14:paraId="5ACE96A6" w14:textId="77777777" w:rsidR="00A53304" w:rsidRPr="007F6046"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2763AFE" w14:textId="2C14F328" w:rsidR="00A53304" w:rsidRPr="00D20812" w:rsidRDefault="00A53304" w:rsidP="00336B10">
            <w:pPr>
              <w:jc w:val="both"/>
              <w:rPr>
                <w:rFonts w:ascii="Book Antiqua" w:hAnsi="Book Antiqua" w:cs="Arial"/>
                <w:sz w:val="22"/>
                <w:szCs w:val="22"/>
              </w:rPr>
            </w:pPr>
            <w:r w:rsidRPr="00D20812">
              <w:rPr>
                <w:rFonts w:ascii="Book Antiqua" w:hAnsi="Book Antiqua" w:cs="Arial"/>
                <w:sz w:val="22"/>
                <w:szCs w:val="22"/>
              </w:rPr>
              <w:t>GCC 1.1(e)</w:t>
            </w:r>
          </w:p>
        </w:tc>
        <w:tc>
          <w:tcPr>
            <w:tcW w:w="7335" w:type="dxa"/>
            <w:tcBorders>
              <w:left w:val="nil"/>
            </w:tcBorders>
          </w:tcPr>
          <w:p w14:paraId="18DE2ABC" w14:textId="77777777" w:rsidR="00C91644" w:rsidRPr="00D20812" w:rsidRDefault="00C91644" w:rsidP="00C91644">
            <w:pPr>
              <w:jc w:val="both"/>
              <w:rPr>
                <w:rFonts w:ascii="Arial" w:hAnsi="Arial" w:cs="Arial"/>
                <w:b/>
                <w:bCs/>
                <w:sz w:val="22"/>
                <w:szCs w:val="22"/>
              </w:rPr>
            </w:pPr>
            <w:r w:rsidRPr="00D20812">
              <w:rPr>
                <w:rFonts w:ascii="Arial" w:hAnsi="Arial" w:cs="Arial"/>
                <w:b/>
                <w:bCs/>
                <w:sz w:val="22"/>
                <w:szCs w:val="22"/>
              </w:rPr>
              <w:t>Replace Sub-</w:t>
            </w:r>
            <w:proofErr w:type="gramStart"/>
            <w:r w:rsidRPr="00D20812">
              <w:rPr>
                <w:rFonts w:ascii="Arial" w:hAnsi="Arial" w:cs="Arial"/>
                <w:b/>
                <w:bCs/>
                <w:sz w:val="22"/>
                <w:szCs w:val="22"/>
              </w:rPr>
              <w:t>Clause  GCC</w:t>
            </w:r>
            <w:proofErr w:type="gramEnd"/>
            <w:r w:rsidRPr="00D20812">
              <w:rPr>
                <w:rFonts w:ascii="Arial" w:hAnsi="Arial" w:cs="Arial"/>
                <w:b/>
                <w:bCs/>
                <w:sz w:val="22"/>
                <w:szCs w:val="22"/>
              </w:rPr>
              <w:t xml:space="preserve"> 1.1(e) with following:</w:t>
            </w:r>
          </w:p>
          <w:p w14:paraId="701AA639" w14:textId="77777777" w:rsidR="00373303" w:rsidRPr="00D20812" w:rsidRDefault="00373303" w:rsidP="00336B10">
            <w:pPr>
              <w:jc w:val="both"/>
              <w:rPr>
                <w:rFonts w:ascii="Book Antiqua" w:hAnsi="Book Antiqua" w:cs="Arial"/>
                <w:b/>
                <w:bCs/>
                <w:sz w:val="22"/>
                <w:szCs w:val="22"/>
              </w:rPr>
            </w:pPr>
          </w:p>
          <w:p w14:paraId="5C5FBFF6" w14:textId="454AAA41" w:rsidR="00C91644" w:rsidRPr="00D20812" w:rsidRDefault="00C91644" w:rsidP="00336B10">
            <w:pPr>
              <w:jc w:val="both"/>
              <w:rPr>
                <w:rFonts w:ascii="Book Antiqua" w:hAnsi="Book Antiqua"/>
                <w:sz w:val="22"/>
                <w:szCs w:val="22"/>
              </w:rPr>
            </w:pPr>
            <w:r w:rsidRPr="00D20812">
              <w:rPr>
                <w:rFonts w:ascii="Book Antiqua" w:hAnsi="Book Antiqua"/>
                <w:sz w:val="22"/>
                <w:szCs w:val="22"/>
              </w:rPr>
              <w:t xml:space="preserve">“Completion” means that the Facilities (or a specific part thereof where specific parts are specified in the </w:t>
            </w:r>
            <w:r w:rsidRPr="00D20812">
              <w:rPr>
                <w:rFonts w:ascii="Book Antiqua" w:hAnsi="Book Antiqua"/>
                <w:b/>
                <w:bCs/>
                <w:sz w:val="22"/>
                <w:szCs w:val="22"/>
              </w:rPr>
              <w:t>SCC</w:t>
            </w:r>
            <w:r w:rsidRPr="00D20812">
              <w:rPr>
                <w:rFonts w:ascii="Book Antiqua" w:hAnsi="Book Antiqua"/>
                <w:sz w:val="22"/>
                <w:szCs w:val="22"/>
              </w:rPr>
              <w:t xml:space="preserve">) have been completed operationally and structurally and put in a tight and clean condition and that all works in respect of </w:t>
            </w:r>
            <w:r w:rsidR="003F784D" w:rsidRPr="00D20812">
              <w:rPr>
                <w:rFonts w:ascii="Book Antiqua" w:hAnsi="Book Antiqua"/>
                <w:sz w:val="22"/>
                <w:szCs w:val="22"/>
              </w:rPr>
              <w:t>installation, testing &amp; commissioning, training &amp; maintenance</w:t>
            </w:r>
            <w:r w:rsidR="006A2563" w:rsidRPr="00D20812">
              <w:rPr>
                <w:rFonts w:ascii="Book Antiqua" w:hAnsi="Book Antiqua"/>
                <w:sz w:val="22"/>
                <w:szCs w:val="22"/>
              </w:rPr>
              <w:t xml:space="preserve"> etc.</w:t>
            </w:r>
            <w:r w:rsidR="003F784D" w:rsidRPr="00D20812">
              <w:rPr>
                <w:rFonts w:ascii="Book Antiqua" w:hAnsi="Book Antiqua"/>
                <w:sz w:val="22"/>
                <w:szCs w:val="22"/>
              </w:rPr>
              <w:t xml:space="preserve"> </w:t>
            </w:r>
            <w:r w:rsidR="006A2563" w:rsidRPr="00D20812">
              <w:rPr>
                <w:rFonts w:ascii="Book Antiqua" w:hAnsi="Book Antiqua"/>
                <w:sz w:val="22"/>
                <w:szCs w:val="22"/>
              </w:rPr>
              <w:t xml:space="preserve">of the Facilities (or a specific part thereof where specific parts are specified in the </w:t>
            </w:r>
            <w:r w:rsidR="006A2563" w:rsidRPr="00D20812">
              <w:rPr>
                <w:rFonts w:ascii="Book Antiqua" w:hAnsi="Book Antiqua"/>
                <w:b/>
                <w:bCs/>
                <w:sz w:val="22"/>
                <w:szCs w:val="22"/>
              </w:rPr>
              <w:t>SCC</w:t>
            </w:r>
            <w:r w:rsidR="006A2563" w:rsidRPr="00D20812">
              <w:rPr>
                <w:rFonts w:ascii="Book Antiqua" w:hAnsi="Book Antiqua"/>
                <w:sz w:val="22"/>
                <w:szCs w:val="22"/>
              </w:rPr>
              <w:t>) has been completed (as per Technical Specifications) as provided in GCC Sub-Clause 20 (Completion of Facilities) hereof.</w:t>
            </w:r>
          </w:p>
        </w:tc>
      </w:tr>
      <w:tr w:rsidR="00C91644" w:rsidRPr="007F6046" w14:paraId="51E7390F" w14:textId="77777777" w:rsidTr="0093674E">
        <w:trPr>
          <w:trHeight w:val="452"/>
        </w:trPr>
        <w:tc>
          <w:tcPr>
            <w:tcW w:w="824" w:type="dxa"/>
            <w:tcBorders>
              <w:right w:val="single" w:sz="4" w:space="0" w:color="auto"/>
            </w:tcBorders>
          </w:tcPr>
          <w:p w14:paraId="0FA58404" w14:textId="77777777" w:rsidR="00C91644" w:rsidRPr="007F6046" w:rsidRDefault="00C91644" w:rsidP="00C91644">
            <w:pPr>
              <w:numPr>
                <w:ilvl w:val="0"/>
                <w:numId w:val="1"/>
              </w:numPr>
              <w:jc w:val="both"/>
              <w:rPr>
                <w:rFonts w:ascii="Book Antiqua" w:hAnsi="Book Antiqua" w:cs="Arial"/>
                <w:sz w:val="22"/>
                <w:szCs w:val="22"/>
              </w:rPr>
            </w:pPr>
          </w:p>
        </w:tc>
        <w:tc>
          <w:tcPr>
            <w:tcW w:w="1620" w:type="dxa"/>
            <w:tcBorders>
              <w:right w:val="single" w:sz="4" w:space="0" w:color="auto"/>
            </w:tcBorders>
          </w:tcPr>
          <w:p w14:paraId="045D3D2F" w14:textId="77777777" w:rsidR="00C91644" w:rsidRDefault="00C91644" w:rsidP="00C91644">
            <w:pPr>
              <w:jc w:val="both"/>
              <w:rPr>
                <w:rFonts w:ascii="Book Antiqua" w:hAnsi="Book Antiqua" w:cs="Arial"/>
                <w:sz w:val="22"/>
                <w:szCs w:val="22"/>
              </w:rPr>
            </w:pPr>
            <w:r w:rsidRPr="007F6046">
              <w:rPr>
                <w:rFonts w:ascii="Book Antiqua" w:hAnsi="Book Antiqua" w:cs="Arial"/>
                <w:sz w:val="22"/>
                <w:szCs w:val="22"/>
              </w:rPr>
              <w:t>GCC 1.1(e) &amp; 1.1(</w:t>
            </w:r>
            <w:proofErr w:type="spellStart"/>
            <w:r w:rsidRPr="007F6046">
              <w:rPr>
                <w:rFonts w:ascii="Book Antiqua" w:hAnsi="Book Antiqua" w:cs="Arial"/>
                <w:sz w:val="22"/>
                <w:szCs w:val="22"/>
              </w:rPr>
              <w:t>ee</w:t>
            </w:r>
            <w:proofErr w:type="spellEnd"/>
            <w:r w:rsidRPr="007F6046">
              <w:rPr>
                <w:rFonts w:ascii="Book Antiqua" w:hAnsi="Book Antiqua" w:cs="Arial"/>
                <w:sz w:val="22"/>
                <w:szCs w:val="22"/>
              </w:rPr>
              <w:t>)</w:t>
            </w:r>
          </w:p>
          <w:p w14:paraId="28691F3F" w14:textId="77777777" w:rsidR="00D20812" w:rsidRDefault="00D20812" w:rsidP="00C91644">
            <w:pPr>
              <w:jc w:val="both"/>
              <w:rPr>
                <w:rFonts w:ascii="Book Antiqua" w:hAnsi="Book Antiqua" w:cs="Arial"/>
                <w:sz w:val="22"/>
                <w:szCs w:val="22"/>
              </w:rPr>
            </w:pPr>
          </w:p>
          <w:p w14:paraId="35F52969" w14:textId="77777777" w:rsidR="00D20812" w:rsidRDefault="00D20812" w:rsidP="00C91644">
            <w:pPr>
              <w:jc w:val="both"/>
              <w:rPr>
                <w:rFonts w:ascii="Book Antiqua" w:hAnsi="Book Antiqua" w:cs="Arial"/>
                <w:sz w:val="22"/>
                <w:szCs w:val="22"/>
              </w:rPr>
            </w:pPr>
          </w:p>
          <w:p w14:paraId="25BFCF5E" w14:textId="77777777" w:rsidR="00D20812" w:rsidRDefault="00D20812" w:rsidP="00C91644">
            <w:pPr>
              <w:jc w:val="both"/>
              <w:rPr>
                <w:rFonts w:ascii="Book Antiqua" w:hAnsi="Book Antiqua" w:cs="Arial"/>
                <w:sz w:val="22"/>
                <w:szCs w:val="22"/>
              </w:rPr>
            </w:pPr>
          </w:p>
          <w:p w14:paraId="227AC5C0" w14:textId="77777777" w:rsidR="00D20812" w:rsidRDefault="00D20812" w:rsidP="00C91644">
            <w:pPr>
              <w:jc w:val="both"/>
              <w:rPr>
                <w:rFonts w:ascii="Book Antiqua" w:hAnsi="Book Antiqua" w:cs="Arial"/>
                <w:sz w:val="22"/>
                <w:szCs w:val="22"/>
              </w:rPr>
            </w:pPr>
          </w:p>
          <w:p w14:paraId="54566932" w14:textId="77777777" w:rsidR="00D20812" w:rsidRDefault="00D20812" w:rsidP="00C91644">
            <w:pPr>
              <w:jc w:val="both"/>
              <w:rPr>
                <w:rFonts w:ascii="Book Antiqua" w:hAnsi="Book Antiqua" w:cs="Arial"/>
                <w:sz w:val="22"/>
                <w:szCs w:val="22"/>
              </w:rPr>
            </w:pPr>
          </w:p>
          <w:p w14:paraId="517C79EC" w14:textId="77777777" w:rsidR="00D20812" w:rsidRDefault="00D20812" w:rsidP="00C91644">
            <w:pPr>
              <w:jc w:val="both"/>
              <w:rPr>
                <w:rFonts w:ascii="Book Antiqua" w:hAnsi="Book Antiqua" w:cs="Arial"/>
                <w:sz w:val="22"/>
                <w:szCs w:val="22"/>
              </w:rPr>
            </w:pPr>
          </w:p>
          <w:p w14:paraId="4B56AFC5" w14:textId="77777777" w:rsidR="00D20812" w:rsidRDefault="00D20812" w:rsidP="00C91644">
            <w:pPr>
              <w:jc w:val="both"/>
              <w:rPr>
                <w:rFonts w:ascii="Book Antiqua" w:hAnsi="Book Antiqua" w:cs="Arial"/>
                <w:sz w:val="22"/>
                <w:szCs w:val="22"/>
              </w:rPr>
            </w:pPr>
          </w:p>
          <w:p w14:paraId="7E38CAC8" w14:textId="77777777" w:rsidR="00D20812" w:rsidRDefault="00D20812" w:rsidP="00C91644">
            <w:pPr>
              <w:jc w:val="both"/>
              <w:rPr>
                <w:rFonts w:ascii="Book Antiqua" w:hAnsi="Book Antiqua" w:cs="Arial"/>
                <w:sz w:val="22"/>
                <w:szCs w:val="22"/>
              </w:rPr>
            </w:pPr>
          </w:p>
          <w:p w14:paraId="1791E443" w14:textId="77777777" w:rsidR="00D20812" w:rsidRDefault="00D20812" w:rsidP="00C91644">
            <w:pPr>
              <w:jc w:val="both"/>
              <w:rPr>
                <w:rFonts w:ascii="Book Antiqua" w:hAnsi="Book Antiqua" w:cs="Arial"/>
                <w:sz w:val="22"/>
                <w:szCs w:val="22"/>
              </w:rPr>
            </w:pPr>
          </w:p>
          <w:p w14:paraId="266DE450" w14:textId="77777777" w:rsidR="00D20812" w:rsidRDefault="00D20812" w:rsidP="00C91644">
            <w:pPr>
              <w:jc w:val="both"/>
              <w:rPr>
                <w:rFonts w:ascii="Book Antiqua" w:hAnsi="Book Antiqua" w:cs="Arial"/>
                <w:sz w:val="22"/>
                <w:szCs w:val="22"/>
              </w:rPr>
            </w:pPr>
          </w:p>
          <w:p w14:paraId="0B561FF3" w14:textId="77777777" w:rsidR="00D20812" w:rsidRDefault="00D20812" w:rsidP="00C91644">
            <w:pPr>
              <w:jc w:val="both"/>
              <w:rPr>
                <w:rFonts w:ascii="Book Antiqua" w:hAnsi="Book Antiqua" w:cs="Arial"/>
                <w:sz w:val="22"/>
                <w:szCs w:val="22"/>
              </w:rPr>
            </w:pPr>
          </w:p>
          <w:p w14:paraId="624F439A" w14:textId="77777777" w:rsidR="00D20812" w:rsidRDefault="00D20812" w:rsidP="00C91644">
            <w:pPr>
              <w:jc w:val="both"/>
              <w:rPr>
                <w:rFonts w:ascii="Book Antiqua" w:hAnsi="Book Antiqua" w:cs="Arial"/>
                <w:sz w:val="22"/>
                <w:szCs w:val="22"/>
              </w:rPr>
            </w:pPr>
          </w:p>
          <w:p w14:paraId="02D2E541" w14:textId="77777777" w:rsidR="00D20812" w:rsidRDefault="00D20812" w:rsidP="00C91644">
            <w:pPr>
              <w:jc w:val="both"/>
              <w:rPr>
                <w:rFonts w:ascii="Book Antiqua" w:hAnsi="Book Antiqua" w:cs="Arial"/>
                <w:sz w:val="22"/>
                <w:szCs w:val="22"/>
              </w:rPr>
            </w:pPr>
          </w:p>
          <w:p w14:paraId="09EC7D55" w14:textId="77777777" w:rsidR="00D20812" w:rsidRDefault="00D20812" w:rsidP="00C91644">
            <w:pPr>
              <w:jc w:val="both"/>
              <w:rPr>
                <w:rFonts w:ascii="Book Antiqua" w:hAnsi="Book Antiqua" w:cs="Arial"/>
                <w:sz w:val="22"/>
                <w:szCs w:val="22"/>
              </w:rPr>
            </w:pPr>
          </w:p>
          <w:p w14:paraId="5D8DE525" w14:textId="77777777" w:rsidR="00D20812" w:rsidRDefault="00D20812" w:rsidP="00C91644">
            <w:pPr>
              <w:jc w:val="both"/>
              <w:rPr>
                <w:rFonts w:ascii="Book Antiqua" w:hAnsi="Book Antiqua" w:cs="Arial"/>
                <w:sz w:val="22"/>
                <w:szCs w:val="22"/>
              </w:rPr>
            </w:pPr>
          </w:p>
          <w:p w14:paraId="419F2764" w14:textId="77777777" w:rsidR="00D20812" w:rsidRDefault="00D20812" w:rsidP="00C91644">
            <w:pPr>
              <w:jc w:val="both"/>
              <w:rPr>
                <w:rFonts w:ascii="Book Antiqua" w:hAnsi="Book Antiqua" w:cs="Arial"/>
                <w:sz w:val="22"/>
                <w:szCs w:val="22"/>
              </w:rPr>
            </w:pPr>
          </w:p>
          <w:p w14:paraId="353E9A16" w14:textId="77777777" w:rsidR="00D20812" w:rsidRDefault="00D20812" w:rsidP="00C91644">
            <w:pPr>
              <w:jc w:val="both"/>
              <w:rPr>
                <w:rFonts w:ascii="Book Antiqua" w:hAnsi="Book Antiqua" w:cs="Arial"/>
                <w:sz w:val="22"/>
                <w:szCs w:val="22"/>
              </w:rPr>
            </w:pPr>
          </w:p>
          <w:p w14:paraId="4069E32C" w14:textId="77777777" w:rsidR="00D20812" w:rsidRDefault="00D20812" w:rsidP="00C91644">
            <w:pPr>
              <w:jc w:val="both"/>
              <w:rPr>
                <w:rFonts w:ascii="Book Antiqua" w:hAnsi="Book Antiqua" w:cs="Arial"/>
                <w:sz w:val="22"/>
                <w:szCs w:val="22"/>
              </w:rPr>
            </w:pPr>
          </w:p>
          <w:p w14:paraId="720A2952" w14:textId="77777777" w:rsidR="00D20812" w:rsidRDefault="00D20812" w:rsidP="00C91644">
            <w:pPr>
              <w:jc w:val="both"/>
              <w:rPr>
                <w:rFonts w:ascii="Book Antiqua" w:hAnsi="Book Antiqua" w:cs="Arial"/>
                <w:sz w:val="22"/>
                <w:szCs w:val="22"/>
              </w:rPr>
            </w:pPr>
          </w:p>
          <w:p w14:paraId="52BFF751" w14:textId="77777777" w:rsidR="00D20812" w:rsidRDefault="00D20812" w:rsidP="00C91644">
            <w:pPr>
              <w:jc w:val="both"/>
              <w:rPr>
                <w:rFonts w:ascii="Book Antiqua" w:hAnsi="Book Antiqua" w:cs="Arial"/>
                <w:sz w:val="22"/>
                <w:szCs w:val="22"/>
              </w:rPr>
            </w:pPr>
          </w:p>
          <w:p w14:paraId="24C12F62" w14:textId="77777777" w:rsidR="00D20812" w:rsidRDefault="00D20812" w:rsidP="00C91644">
            <w:pPr>
              <w:jc w:val="both"/>
              <w:rPr>
                <w:rFonts w:ascii="Book Antiqua" w:hAnsi="Book Antiqua" w:cs="Arial"/>
                <w:sz w:val="22"/>
                <w:szCs w:val="22"/>
              </w:rPr>
            </w:pPr>
          </w:p>
          <w:p w14:paraId="1603962B" w14:textId="77777777" w:rsidR="00D20812" w:rsidRDefault="00D20812" w:rsidP="00C91644">
            <w:pPr>
              <w:jc w:val="both"/>
              <w:rPr>
                <w:rFonts w:ascii="Book Antiqua" w:hAnsi="Book Antiqua" w:cs="Arial"/>
                <w:sz w:val="22"/>
                <w:szCs w:val="22"/>
              </w:rPr>
            </w:pPr>
          </w:p>
          <w:p w14:paraId="2017B302" w14:textId="77777777" w:rsidR="00D20812" w:rsidRDefault="00D20812" w:rsidP="00C91644">
            <w:pPr>
              <w:jc w:val="both"/>
              <w:rPr>
                <w:rFonts w:ascii="Book Antiqua" w:hAnsi="Book Antiqua" w:cs="Arial"/>
                <w:sz w:val="22"/>
                <w:szCs w:val="22"/>
              </w:rPr>
            </w:pPr>
          </w:p>
          <w:p w14:paraId="1D7BB173" w14:textId="77777777" w:rsidR="00D20812" w:rsidRDefault="00D20812" w:rsidP="00C91644">
            <w:pPr>
              <w:jc w:val="both"/>
              <w:rPr>
                <w:rFonts w:ascii="Book Antiqua" w:hAnsi="Book Antiqua" w:cs="Arial"/>
                <w:sz w:val="22"/>
                <w:szCs w:val="22"/>
              </w:rPr>
            </w:pPr>
          </w:p>
          <w:p w14:paraId="70CA9249" w14:textId="77777777" w:rsidR="00D20812" w:rsidRDefault="00D20812" w:rsidP="00C91644">
            <w:pPr>
              <w:jc w:val="both"/>
              <w:rPr>
                <w:rFonts w:ascii="Book Antiqua" w:hAnsi="Book Antiqua" w:cs="Arial"/>
                <w:sz w:val="22"/>
                <w:szCs w:val="22"/>
              </w:rPr>
            </w:pPr>
          </w:p>
          <w:p w14:paraId="0AF2814D" w14:textId="77777777" w:rsidR="00D20812" w:rsidRDefault="00D20812" w:rsidP="00C91644">
            <w:pPr>
              <w:jc w:val="both"/>
              <w:rPr>
                <w:rFonts w:ascii="Book Antiqua" w:hAnsi="Book Antiqua" w:cs="Arial"/>
                <w:sz w:val="22"/>
                <w:szCs w:val="22"/>
              </w:rPr>
            </w:pPr>
          </w:p>
          <w:p w14:paraId="6C06264D" w14:textId="77777777" w:rsidR="00D20812" w:rsidRDefault="00D20812" w:rsidP="00C91644">
            <w:pPr>
              <w:jc w:val="both"/>
              <w:rPr>
                <w:rFonts w:ascii="Book Antiqua" w:hAnsi="Book Antiqua" w:cs="Arial"/>
                <w:sz w:val="22"/>
                <w:szCs w:val="22"/>
              </w:rPr>
            </w:pPr>
          </w:p>
          <w:p w14:paraId="4A86FD19" w14:textId="77777777" w:rsidR="00D20812" w:rsidRDefault="00D20812" w:rsidP="00C91644">
            <w:pPr>
              <w:jc w:val="both"/>
              <w:rPr>
                <w:rFonts w:ascii="Book Antiqua" w:hAnsi="Book Antiqua" w:cs="Arial"/>
                <w:sz w:val="22"/>
                <w:szCs w:val="22"/>
              </w:rPr>
            </w:pPr>
          </w:p>
          <w:p w14:paraId="596A0B6D" w14:textId="77777777" w:rsidR="00D20812" w:rsidRDefault="00D20812" w:rsidP="00C91644">
            <w:pPr>
              <w:jc w:val="both"/>
              <w:rPr>
                <w:rFonts w:ascii="Book Antiqua" w:hAnsi="Book Antiqua" w:cs="Arial"/>
                <w:sz w:val="22"/>
                <w:szCs w:val="22"/>
              </w:rPr>
            </w:pPr>
          </w:p>
          <w:p w14:paraId="008008EB" w14:textId="77777777" w:rsidR="00D20812" w:rsidRDefault="00D20812" w:rsidP="00C91644">
            <w:pPr>
              <w:jc w:val="both"/>
              <w:rPr>
                <w:rFonts w:ascii="Book Antiqua" w:hAnsi="Book Antiqua" w:cs="Arial"/>
                <w:sz w:val="22"/>
                <w:szCs w:val="22"/>
              </w:rPr>
            </w:pPr>
          </w:p>
          <w:p w14:paraId="7C0A31A1" w14:textId="77777777" w:rsidR="00D20812" w:rsidRDefault="00D20812" w:rsidP="00C91644">
            <w:pPr>
              <w:jc w:val="both"/>
              <w:rPr>
                <w:rFonts w:ascii="Book Antiqua" w:hAnsi="Book Antiqua" w:cs="Arial"/>
                <w:sz w:val="22"/>
                <w:szCs w:val="22"/>
              </w:rPr>
            </w:pPr>
          </w:p>
          <w:p w14:paraId="5BC6499F" w14:textId="4AE2DB77" w:rsidR="00D20812" w:rsidRPr="007F6046" w:rsidRDefault="00D20812" w:rsidP="00C91644">
            <w:pPr>
              <w:jc w:val="both"/>
              <w:rPr>
                <w:rFonts w:ascii="Book Antiqua" w:hAnsi="Book Antiqua" w:cs="Arial"/>
                <w:sz w:val="22"/>
                <w:szCs w:val="22"/>
              </w:rPr>
            </w:pPr>
          </w:p>
        </w:tc>
        <w:tc>
          <w:tcPr>
            <w:tcW w:w="7335" w:type="dxa"/>
            <w:tcBorders>
              <w:left w:val="nil"/>
            </w:tcBorders>
          </w:tcPr>
          <w:p w14:paraId="2C1047A5" w14:textId="77777777" w:rsidR="00C91644" w:rsidRPr="007F6046" w:rsidRDefault="00C91644" w:rsidP="00C91644">
            <w:pPr>
              <w:jc w:val="both"/>
              <w:rPr>
                <w:rFonts w:ascii="Book Antiqua" w:hAnsi="Book Antiqua" w:cs="Arial"/>
                <w:snapToGrid w:val="0"/>
                <w:sz w:val="22"/>
                <w:szCs w:val="22"/>
              </w:rPr>
            </w:pPr>
            <w:r w:rsidRPr="007F6046">
              <w:rPr>
                <w:rFonts w:ascii="Book Antiqua" w:hAnsi="Book Antiqua" w:cs="Arial"/>
                <w:b/>
                <w:bCs/>
                <w:sz w:val="22"/>
                <w:szCs w:val="22"/>
              </w:rPr>
              <w:lastRenderedPageBreak/>
              <w:t>Supplementing Sub-Clause GCC 1.1(e) &amp; 1.1 (</w:t>
            </w:r>
            <w:proofErr w:type="spellStart"/>
            <w:r w:rsidRPr="007F6046">
              <w:rPr>
                <w:rFonts w:ascii="Book Antiqua" w:hAnsi="Book Antiqua" w:cs="Arial"/>
                <w:b/>
                <w:bCs/>
                <w:sz w:val="22"/>
                <w:szCs w:val="22"/>
              </w:rPr>
              <w:t>ee</w:t>
            </w:r>
            <w:proofErr w:type="spellEnd"/>
            <w:r w:rsidRPr="007F6046">
              <w:rPr>
                <w:rFonts w:ascii="Book Antiqua" w:hAnsi="Book Antiqua" w:cs="Arial"/>
                <w:b/>
                <w:bCs/>
                <w:sz w:val="22"/>
                <w:szCs w:val="22"/>
              </w:rPr>
              <w:t>)</w:t>
            </w:r>
          </w:p>
          <w:p w14:paraId="07994622" w14:textId="77777777" w:rsidR="00C91644" w:rsidRPr="007F6046" w:rsidRDefault="00C91644" w:rsidP="00C91644">
            <w:pPr>
              <w:jc w:val="both"/>
              <w:rPr>
                <w:rFonts w:ascii="Book Antiqua" w:hAnsi="Book Antiqua" w:cs="Arial"/>
                <w:sz w:val="22"/>
                <w:szCs w:val="22"/>
              </w:rPr>
            </w:pPr>
          </w:p>
          <w:p w14:paraId="1E243AE1" w14:textId="77777777" w:rsidR="00C91644" w:rsidRPr="007F6046" w:rsidRDefault="00C91644" w:rsidP="00C91644">
            <w:pPr>
              <w:jc w:val="both"/>
              <w:rPr>
                <w:rFonts w:ascii="Book Antiqua" w:hAnsi="Book Antiqua" w:cs="Arial"/>
                <w:b/>
                <w:bCs/>
                <w:sz w:val="22"/>
                <w:szCs w:val="22"/>
              </w:rPr>
            </w:pPr>
            <w:r w:rsidRPr="007F6046">
              <w:rPr>
                <w:rFonts w:ascii="Book Antiqua" w:hAnsi="Book Antiqua" w:cs="Arial"/>
                <w:b/>
                <w:bCs/>
                <w:sz w:val="22"/>
                <w:szCs w:val="22"/>
              </w:rPr>
              <w:t xml:space="preserve">The Time for Completion shall be as </w:t>
            </w:r>
            <w:proofErr w:type="gramStart"/>
            <w:r w:rsidRPr="007F6046">
              <w:rPr>
                <w:rFonts w:ascii="Book Antiqua" w:hAnsi="Book Antiqua" w:cs="Arial"/>
                <w:b/>
                <w:bCs/>
                <w:sz w:val="22"/>
                <w:szCs w:val="22"/>
              </w:rPr>
              <w:t>under :</w:t>
            </w:r>
            <w:proofErr w:type="gramEnd"/>
          </w:p>
          <w:tbl>
            <w:tblPr>
              <w:tblW w:w="7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095"/>
            </w:tblGrid>
            <w:tr w:rsidR="00A24E26" w:rsidRPr="00A82605" w14:paraId="3D80EFB8" w14:textId="77777777" w:rsidTr="00A24E26">
              <w:trPr>
                <w:trHeight w:val="830"/>
              </w:trPr>
              <w:tc>
                <w:tcPr>
                  <w:tcW w:w="5004" w:type="dxa"/>
                  <w:tcBorders>
                    <w:bottom w:val="single" w:sz="4" w:space="0" w:color="auto"/>
                  </w:tcBorders>
                </w:tcPr>
                <w:p w14:paraId="725F79AA" w14:textId="77777777" w:rsidR="00A24E26" w:rsidRPr="00A82605" w:rsidRDefault="00A24E26" w:rsidP="00A24E26">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095" w:type="dxa"/>
                  <w:tcBorders>
                    <w:bottom w:val="single" w:sz="4" w:space="0" w:color="auto"/>
                  </w:tcBorders>
                </w:tcPr>
                <w:p w14:paraId="53CB68D1" w14:textId="77777777" w:rsidR="00A24E26" w:rsidRPr="00A82605" w:rsidRDefault="00A24E26" w:rsidP="00A24E26">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A24E26" w:rsidRPr="00A82605" w14:paraId="3096337B" w14:textId="77777777" w:rsidTr="00A24E26">
              <w:trPr>
                <w:trHeight w:val="593"/>
              </w:trPr>
              <w:tc>
                <w:tcPr>
                  <w:tcW w:w="5004" w:type="dxa"/>
                  <w:tcBorders>
                    <w:top w:val="single" w:sz="4" w:space="0" w:color="auto"/>
                  </w:tcBorders>
                  <w:vAlign w:val="center"/>
                </w:tcPr>
                <w:p w14:paraId="16793EDD" w14:textId="77777777" w:rsidR="00A24E26" w:rsidRPr="00A82605" w:rsidRDefault="00A24E26" w:rsidP="00A24E26">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095" w:type="dxa"/>
                  <w:tcBorders>
                    <w:top w:val="single" w:sz="4" w:space="0" w:color="auto"/>
                  </w:tcBorders>
                </w:tcPr>
                <w:p w14:paraId="446D4FAB" w14:textId="77777777" w:rsidR="00A24E26" w:rsidRPr="00A82605" w:rsidRDefault="00A24E26" w:rsidP="00A24E26">
                  <w:pPr>
                    <w:jc w:val="center"/>
                    <w:rPr>
                      <w:rFonts w:ascii="Book Antiqua" w:hAnsi="Book Antiqua" w:cs="Arial"/>
                      <w:b/>
                      <w:sz w:val="22"/>
                      <w:szCs w:val="22"/>
                      <w:lang w:val="en-GB"/>
                    </w:rPr>
                  </w:pPr>
                </w:p>
              </w:tc>
            </w:tr>
            <w:tr w:rsidR="00A24E26" w:rsidRPr="00A82605" w14:paraId="2E677483" w14:textId="77777777" w:rsidTr="00A24E26">
              <w:trPr>
                <w:trHeight w:val="852"/>
              </w:trPr>
              <w:tc>
                <w:tcPr>
                  <w:tcW w:w="7099" w:type="dxa"/>
                  <w:gridSpan w:val="2"/>
                  <w:tcBorders>
                    <w:top w:val="single" w:sz="4" w:space="0" w:color="auto"/>
                    <w:bottom w:val="single" w:sz="4" w:space="0" w:color="auto"/>
                  </w:tcBorders>
                  <w:vAlign w:val="center"/>
                </w:tcPr>
                <w:p w14:paraId="0D41BFCB" w14:textId="77777777" w:rsidR="00A24E26" w:rsidRPr="00A82605" w:rsidRDefault="00A24E26" w:rsidP="00A24E26">
                  <w:pPr>
                    <w:jc w:val="both"/>
                    <w:rPr>
                      <w:rFonts w:ascii="Book Antiqua" w:hAnsi="Book Antiqua" w:cs="Arial"/>
                      <w:b/>
                      <w:bCs/>
                      <w:sz w:val="22"/>
                      <w:szCs w:val="22"/>
                      <w:lang w:val="en-GB"/>
                    </w:rPr>
                  </w:pPr>
                  <w:r w:rsidRPr="00450F2D">
                    <w:rPr>
                      <w:rFonts w:ascii="Book Antiqua" w:hAnsi="Book Antiqua"/>
                      <w:b/>
                      <w:bCs/>
                      <w:color w:val="000000"/>
                      <w:sz w:val="22"/>
                      <w:szCs w:val="22"/>
                      <w:lang w:val="en-IN"/>
                    </w:rPr>
                    <w:t>Communication Equipment Package FOTE-05: Communication Equipment (SDH) Supply and Installation package for Communication Schemes approved in 24th NCT</w:t>
                  </w:r>
                  <w:r w:rsidRPr="009C2055">
                    <w:rPr>
                      <w:rFonts w:ascii="Book Antiqua" w:hAnsi="Book Antiqua"/>
                      <w:b/>
                      <w:bCs/>
                      <w:color w:val="000000"/>
                      <w:sz w:val="22"/>
                      <w:szCs w:val="22"/>
                      <w:lang w:val="en-IN"/>
                    </w:rPr>
                    <w:t>.</w:t>
                  </w:r>
                  <w:r w:rsidRPr="00A82605">
                    <w:rPr>
                      <w:rFonts w:ascii="Book Antiqua" w:hAnsi="Book Antiqua"/>
                      <w:b/>
                      <w:bCs/>
                      <w:color w:val="000000"/>
                      <w:sz w:val="22"/>
                      <w:szCs w:val="22"/>
                    </w:rPr>
                    <w:t xml:space="preserve">; Spec. No.: </w:t>
                  </w:r>
                  <w:r w:rsidRPr="00450F2D">
                    <w:rPr>
                      <w:rFonts w:ascii="Book Antiqua" w:hAnsi="Book Antiqua"/>
                      <w:b/>
                      <w:bCs/>
                      <w:color w:val="000000"/>
                      <w:sz w:val="22"/>
                      <w:szCs w:val="22"/>
                    </w:rPr>
                    <w:t>CC/NT/W-COMM/DOM/A01/24/16897</w:t>
                  </w:r>
                </w:p>
              </w:tc>
            </w:tr>
            <w:tr w:rsidR="00A24E26" w:rsidRPr="00A82605" w14:paraId="26E099B5" w14:textId="77777777" w:rsidTr="00A24E26">
              <w:trPr>
                <w:trHeight w:val="982"/>
              </w:trPr>
              <w:tc>
                <w:tcPr>
                  <w:tcW w:w="5004" w:type="dxa"/>
                  <w:tcBorders>
                    <w:top w:val="single" w:sz="4" w:space="0" w:color="auto"/>
                    <w:bottom w:val="single" w:sz="4" w:space="0" w:color="auto"/>
                  </w:tcBorders>
                </w:tcPr>
                <w:p w14:paraId="51ED8E0B" w14:textId="77777777" w:rsidR="00A24E26" w:rsidRPr="00A82605" w:rsidRDefault="00A24E26" w:rsidP="00A24E26">
                  <w:pPr>
                    <w:pStyle w:val="NoSpacing"/>
                    <w:numPr>
                      <w:ilvl w:val="0"/>
                      <w:numId w:val="22"/>
                    </w:numPr>
                    <w:ind w:left="351" w:hanging="295"/>
                    <w:jc w:val="both"/>
                    <w:rPr>
                      <w:rFonts w:ascii="Book Antiqua" w:hAnsi="Book Antiqua"/>
                      <w:sz w:val="22"/>
                      <w:szCs w:val="22"/>
                      <w:lang w:val="en-IN"/>
                    </w:rPr>
                  </w:pPr>
                  <w:r>
                    <w:rPr>
                      <w:rFonts w:ascii="Book Antiqua" w:hAnsi="Book Antiqua"/>
                      <w:sz w:val="22"/>
                      <w:szCs w:val="22"/>
                      <w:lang w:val="en-IN"/>
                    </w:rPr>
                    <w:t>SCHEME-1: S</w:t>
                  </w:r>
                  <w:r w:rsidRPr="00450F2D">
                    <w:rPr>
                      <w:rFonts w:ascii="Book Antiqua" w:hAnsi="Book Antiqua"/>
                      <w:sz w:val="22"/>
                      <w:szCs w:val="22"/>
                      <w:lang w:val="en-IN"/>
                    </w:rPr>
                    <w:t>upply and Installation of additional FOTE and Ethernet cards at AGC &amp; Critical Nodes of SR Region</w:t>
                  </w:r>
                  <w:r>
                    <w:rPr>
                      <w:rFonts w:ascii="Book Antiqua" w:hAnsi="Book Antiqua"/>
                      <w:sz w:val="22"/>
                      <w:szCs w:val="22"/>
                      <w:lang w:val="en-IN"/>
                    </w:rPr>
                    <w:t>;</w:t>
                  </w:r>
                </w:p>
              </w:tc>
              <w:tc>
                <w:tcPr>
                  <w:tcW w:w="2095" w:type="dxa"/>
                  <w:tcBorders>
                    <w:top w:val="single" w:sz="4" w:space="0" w:color="auto"/>
                    <w:bottom w:val="single" w:sz="4" w:space="0" w:color="auto"/>
                  </w:tcBorders>
                </w:tcPr>
                <w:p w14:paraId="216F2EA3" w14:textId="77777777" w:rsidR="00A24E26" w:rsidRPr="00A82605" w:rsidRDefault="00A24E26" w:rsidP="00A24E26">
                  <w:pPr>
                    <w:jc w:val="center"/>
                    <w:rPr>
                      <w:rFonts w:ascii="Book Antiqua" w:hAnsi="Book Antiqua" w:cs="Arial"/>
                      <w:b/>
                      <w:bCs/>
                      <w:sz w:val="22"/>
                      <w:szCs w:val="22"/>
                      <w:lang w:val="en-GB"/>
                    </w:rPr>
                  </w:pPr>
                  <w:r>
                    <w:rPr>
                      <w:rFonts w:ascii="Book Antiqua" w:hAnsi="Book Antiqua" w:cs="Arial"/>
                      <w:b/>
                      <w:bCs/>
                      <w:sz w:val="22"/>
                      <w:szCs w:val="22"/>
                      <w:lang w:val="en-GB"/>
                    </w:rPr>
                    <w:t>08</w:t>
                  </w:r>
                  <w:r w:rsidRPr="00A82605">
                    <w:rPr>
                      <w:rFonts w:ascii="Book Antiqua" w:hAnsi="Book Antiqua" w:cs="Arial"/>
                      <w:b/>
                      <w:bCs/>
                      <w:sz w:val="22"/>
                      <w:szCs w:val="22"/>
                      <w:lang w:val="en-GB"/>
                    </w:rPr>
                    <w:t xml:space="preserve"> months </w:t>
                  </w:r>
                </w:p>
                <w:p w14:paraId="415CF99B" w14:textId="77777777" w:rsidR="00A24E26" w:rsidRPr="00A82605" w:rsidRDefault="00A24E26" w:rsidP="00A24E26">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tc>
            </w:tr>
            <w:tr w:rsidR="00A24E26" w:rsidRPr="00A82605" w14:paraId="1E0E9783" w14:textId="77777777" w:rsidTr="00A24E26">
              <w:trPr>
                <w:trHeight w:val="70"/>
              </w:trPr>
              <w:tc>
                <w:tcPr>
                  <w:tcW w:w="5004" w:type="dxa"/>
                  <w:tcBorders>
                    <w:top w:val="single" w:sz="4" w:space="0" w:color="auto"/>
                    <w:bottom w:val="single" w:sz="4" w:space="0" w:color="auto"/>
                  </w:tcBorders>
                </w:tcPr>
                <w:p w14:paraId="11758BE6" w14:textId="77777777" w:rsidR="00A24E26" w:rsidRPr="0097163B" w:rsidRDefault="00A24E26" w:rsidP="00A24E26">
                  <w:pPr>
                    <w:pStyle w:val="NoSpacing"/>
                    <w:numPr>
                      <w:ilvl w:val="0"/>
                      <w:numId w:val="22"/>
                    </w:numPr>
                    <w:ind w:left="351" w:hanging="295"/>
                    <w:jc w:val="both"/>
                    <w:rPr>
                      <w:rFonts w:ascii="Book Antiqua" w:hAnsi="Book Antiqua"/>
                      <w:sz w:val="22"/>
                      <w:szCs w:val="22"/>
                      <w:lang w:val="en-IN"/>
                    </w:rPr>
                  </w:pPr>
                  <w:r>
                    <w:rPr>
                      <w:rFonts w:ascii="Book Antiqua" w:hAnsi="Book Antiqua"/>
                      <w:sz w:val="22"/>
                      <w:szCs w:val="22"/>
                      <w:lang w:val="en-IN"/>
                    </w:rPr>
                    <w:t xml:space="preserve"> SCHEME-2: </w:t>
                  </w:r>
                  <w:r w:rsidRPr="00450F2D">
                    <w:rPr>
                      <w:rFonts w:ascii="Book Antiqua" w:hAnsi="Book Antiqua"/>
                      <w:sz w:val="22"/>
                      <w:szCs w:val="22"/>
                      <w:lang w:val="en-IN"/>
                    </w:rPr>
                    <w:t>Requirement of Additional FOTE at various ISTS nodes in ER due to exhaustion of existing capacity</w:t>
                  </w:r>
                  <w:r>
                    <w:rPr>
                      <w:rFonts w:ascii="Book Antiqua" w:hAnsi="Book Antiqua"/>
                      <w:sz w:val="22"/>
                      <w:szCs w:val="22"/>
                      <w:lang w:val="en-IN"/>
                    </w:rPr>
                    <w:t>;</w:t>
                  </w:r>
                </w:p>
              </w:tc>
              <w:tc>
                <w:tcPr>
                  <w:tcW w:w="2095" w:type="dxa"/>
                  <w:tcBorders>
                    <w:top w:val="single" w:sz="4" w:space="0" w:color="auto"/>
                    <w:bottom w:val="single" w:sz="4" w:space="0" w:color="auto"/>
                  </w:tcBorders>
                </w:tcPr>
                <w:p w14:paraId="6584B38B" w14:textId="77777777" w:rsidR="00A24E26" w:rsidRPr="00A82605" w:rsidRDefault="00A24E26" w:rsidP="00A24E26">
                  <w:pPr>
                    <w:jc w:val="center"/>
                    <w:rPr>
                      <w:rFonts w:ascii="Book Antiqua" w:hAnsi="Book Antiqua" w:cs="Arial"/>
                      <w:b/>
                      <w:bCs/>
                      <w:sz w:val="22"/>
                      <w:szCs w:val="22"/>
                      <w:lang w:val="en-GB"/>
                    </w:rPr>
                  </w:pPr>
                  <w:r>
                    <w:rPr>
                      <w:rFonts w:ascii="Book Antiqua" w:hAnsi="Book Antiqua" w:cs="Arial"/>
                      <w:b/>
                      <w:bCs/>
                      <w:sz w:val="22"/>
                      <w:szCs w:val="22"/>
                      <w:lang w:val="en-GB"/>
                    </w:rPr>
                    <w:t>8</w:t>
                  </w:r>
                  <w:r w:rsidRPr="00A82605">
                    <w:rPr>
                      <w:rFonts w:ascii="Book Antiqua" w:hAnsi="Book Antiqua" w:cs="Arial"/>
                      <w:b/>
                      <w:bCs/>
                      <w:sz w:val="22"/>
                      <w:szCs w:val="22"/>
                      <w:lang w:val="en-GB"/>
                    </w:rPr>
                    <w:t xml:space="preserve"> months </w:t>
                  </w:r>
                </w:p>
                <w:p w14:paraId="2EE8D628" w14:textId="77777777" w:rsidR="00A24E26" w:rsidRPr="00A82605" w:rsidRDefault="00A24E26" w:rsidP="00A24E26">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p w14:paraId="356C7D45" w14:textId="77777777" w:rsidR="00A24E26" w:rsidRPr="00A82605" w:rsidRDefault="00A24E26" w:rsidP="00A24E26">
                  <w:pPr>
                    <w:jc w:val="center"/>
                    <w:rPr>
                      <w:rFonts w:ascii="Book Antiqua" w:hAnsi="Book Antiqua" w:cs="Arial"/>
                      <w:b/>
                      <w:bCs/>
                      <w:sz w:val="22"/>
                      <w:szCs w:val="22"/>
                      <w:lang w:val="en-GB"/>
                    </w:rPr>
                  </w:pPr>
                </w:p>
              </w:tc>
            </w:tr>
            <w:tr w:rsidR="00A24E26" w:rsidRPr="00A82605" w14:paraId="60CE73C7" w14:textId="77777777" w:rsidTr="00A24E26">
              <w:trPr>
                <w:trHeight w:val="410"/>
              </w:trPr>
              <w:tc>
                <w:tcPr>
                  <w:tcW w:w="5004" w:type="dxa"/>
                  <w:tcBorders>
                    <w:top w:val="single" w:sz="4" w:space="0" w:color="auto"/>
                    <w:bottom w:val="single" w:sz="4" w:space="0" w:color="auto"/>
                  </w:tcBorders>
                </w:tcPr>
                <w:p w14:paraId="30D72F18" w14:textId="77777777" w:rsidR="00A24E26" w:rsidRPr="00A82605" w:rsidRDefault="00A24E26" w:rsidP="00A24E26">
                  <w:pPr>
                    <w:pStyle w:val="NoSpacing"/>
                    <w:numPr>
                      <w:ilvl w:val="0"/>
                      <w:numId w:val="22"/>
                    </w:numPr>
                    <w:ind w:left="351" w:hanging="295"/>
                    <w:jc w:val="both"/>
                    <w:rPr>
                      <w:rFonts w:ascii="Book Antiqua" w:hAnsi="Book Antiqua"/>
                      <w:color w:val="000000"/>
                      <w:sz w:val="22"/>
                      <w:szCs w:val="22"/>
                    </w:rPr>
                  </w:pPr>
                  <w:r w:rsidRPr="00450F2D">
                    <w:rPr>
                      <w:rFonts w:ascii="Book Antiqua" w:hAnsi="Book Antiqua"/>
                      <w:sz w:val="22"/>
                      <w:szCs w:val="22"/>
                      <w:lang w:val="en-IN"/>
                    </w:rPr>
                    <w:t xml:space="preserve">SCHEME-3: Deployment of FOTE (SDH Equipment) and amplifier solutions at </w:t>
                  </w:r>
                  <w:proofErr w:type="spellStart"/>
                  <w:r w:rsidRPr="00450F2D">
                    <w:rPr>
                      <w:rFonts w:ascii="Book Antiqua" w:hAnsi="Book Antiqua"/>
                      <w:sz w:val="22"/>
                      <w:szCs w:val="22"/>
                      <w:lang w:val="en-IN"/>
                    </w:rPr>
                    <w:t>Alipurduar</w:t>
                  </w:r>
                  <w:proofErr w:type="spellEnd"/>
                  <w:r w:rsidRPr="00450F2D">
                    <w:rPr>
                      <w:rFonts w:ascii="Book Antiqua" w:hAnsi="Book Antiqua"/>
                      <w:sz w:val="22"/>
                      <w:szCs w:val="22"/>
                      <w:lang w:val="en-IN"/>
                    </w:rPr>
                    <w:t xml:space="preserve"> S/s end for OPGW based communication and </w:t>
                  </w:r>
                  <w:proofErr w:type="spellStart"/>
                  <w:r w:rsidRPr="00450F2D">
                    <w:rPr>
                      <w:rFonts w:ascii="Book Antiqua" w:hAnsi="Book Antiqua"/>
                      <w:sz w:val="22"/>
                      <w:szCs w:val="22"/>
                      <w:lang w:val="en-IN"/>
                    </w:rPr>
                    <w:t>Teleprotection</w:t>
                  </w:r>
                  <w:proofErr w:type="spellEnd"/>
                  <w:r w:rsidRPr="00450F2D">
                    <w:rPr>
                      <w:rFonts w:ascii="Book Antiqua" w:hAnsi="Book Antiqua"/>
                      <w:sz w:val="22"/>
                      <w:szCs w:val="22"/>
                      <w:lang w:val="en-IN"/>
                    </w:rPr>
                    <w:t xml:space="preserve"> for 400kV lines from PREP-II, PREP-I and </w:t>
                  </w:r>
                  <w:proofErr w:type="spellStart"/>
                  <w:r w:rsidRPr="00450F2D">
                    <w:rPr>
                      <w:rFonts w:ascii="Book Antiqua" w:hAnsi="Book Antiqua"/>
                      <w:sz w:val="22"/>
                      <w:szCs w:val="22"/>
                      <w:lang w:val="en-IN"/>
                    </w:rPr>
                    <w:t>Jigmeling</w:t>
                  </w:r>
                  <w:proofErr w:type="spellEnd"/>
                  <w:r w:rsidRPr="00450F2D">
                    <w:rPr>
                      <w:rFonts w:ascii="Book Antiqua" w:hAnsi="Book Antiqua"/>
                      <w:sz w:val="22"/>
                      <w:szCs w:val="22"/>
                      <w:lang w:val="en-IN"/>
                    </w:rPr>
                    <w:t xml:space="preserve"> of Bhutan to </w:t>
                  </w:r>
                  <w:proofErr w:type="spellStart"/>
                  <w:r w:rsidRPr="00450F2D">
                    <w:rPr>
                      <w:rFonts w:ascii="Book Antiqua" w:hAnsi="Book Antiqua"/>
                      <w:sz w:val="22"/>
                      <w:szCs w:val="22"/>
                      <w:lang w:val="en-IN"/>
                    </w:rPr>
                    <w:t>Alipurduar</w:t>
                  </w:r>
                  <w:proofErr w:type="spellEnd"/>
                  <w:r w:rsidRPr="00450F2D">
                    <w:rPr>
                      <w:rFonts w:ascii="Book Antiqua" w:hAnsi="Book Antiqua"/>
                      <w:sz w:val="22"/>
                      <w:szCs w:val="22"/>
                      <w:lang w:val="en-IN"/>
                    </w:rPr>
                    <w:t>, India</w:t>
                  </w:r>
                  <w:r>
                    <w:rPr>
                      <w:rFonts w:ascii="Book Antiqua" w:hAnsi="Book Antiqua"/>
                      <w:sz w:val="22"/>
                      <w:szCs w:val="22"/>
                      <w:lang w:val="en-IN"/>
                    </w:rPr>
                    <w:t>;</w:t>
                  </w:r>
                </w:p>
              </w:tc>
              <w:tc>
                <w:tcPr>
                  <w:tcW w:w="2095" w:type="dxa"/>
                  <w:tcBorders>
                    <w:top w:val="single" w:sz="4" w:space="0" w:color="auto"/>
                    <w:bottom w:val="single" w:sz="4" w:space="0" w:color="auto"/>
                  </w:tcBorders>
                </w:tcPr>
                <w:p w14:paraId="4A366F87" w14:textId="77777777" w:rsidR="00A24E26" w:rsidRPr="00A82605" w:rsidRDefault="00A24E26" w:rsidP="00A24E26">
                  <w:pPr>
                    <w:jc w:val="center"/>
                    <w:rPr>
                      <w:rFonts w:ascii="Book Antiqua" w:hAnsi="Book Antiqua" w:cs="Arial"/>
                      <w:b/>
                      <w:bCs/>
                      <w:sz w:val="22"/>
                      <w:szCs w:val="22"/>
                      <w:lang w:val="en-GB"/>
                    </w:rPr>
                  </w:pPr>
                  <w:r>
                    <w:rPr>
                      <w:rFonts w:ascii="Book Antiqua" w:hAnsi="Book Antiqua" w:cs="Arial"/>
                      <w:b/>
                      <w:bCs/>
                      <w:sz w:val="22"/>
                      <w:szCs w:val="22"/>
                      <w:lang w:val="en-GB"/>
                    </w:rPr>
                    <w:t>3</w:t>
                  </w:r>
                  <w:r w:rsidRPr="00A82605">
                    <w:rPr>
                      <w:rFonts w:ascii="Book Antiqua" w:hAnsi="Book Antiqua" w:cs="Arial"/>
                      <w:b/>
                      <w:bCs/>
                      <w:sz w:val="22"/>
                      <w:szCs w:val="22"/>
                      <w:lang w:val="en-GB"/>
                    </w:rPr>
                    <w:t xml:space="preserve"> months </w:t>
                  </w:r>
                </w:p>
                <w:p w14:paraId="256176A5" w14:textId="77777777" w:rsidR="00A24E26" w:rsidRPr="00A82605" w:rsidRDefault="00A24E26" w:rsidP="00A24E26">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Three</w:t>
                  </w:r>
                  <w:r w:rsidRPr="00A82605">
                    <w:rPr>
                      <w:rFonts w:ascii="Book Antiqua" w:hAnsi="Book Antiqua" w:cs="Arial"/>
                      <w:b/>
                      <w:bCs/>
                      <w:sz w:val="22"/>
                      <w:szCs w:val="22"/>
                    </w:rPr>
                    <w:t xml:space="preserve"> Months)</w:t>
                  </w:r>
                </w:p>
                <w:p w14:paraId="2711614C" w14:textId="77777777" w:rsidR="00A24E26" w:rsidRPr="00A82605" w:rsidRDefault="00A24E26" w:rsidP="00A24E26">
                  <w:pPr>
                    <w:jc w:val="center"/>
                    <w:rPr>
                      <w:rFonts w:ascii="Book Antiqua" w:hAnsi="Book Antiqua" w:cs="Arial"/>
                      <w:b/>
                      <w:bCs/>
                      <w:sz w:val="22"/>
                      <w:szCs w:val="22"/>
                      <w:lang w:val="en-GB"/>
                    </w:rPr>
                  </w:pPr>
                </w:p>
              </w:tc>
            </w:tr>
          </w:tbl>
          <w:p w14:paraId="6EF389E0" w14:textId="77777777" w:rsidR="00C91644" w:rsidRPr="007F6046" w:rsidRDefault="00C91644" w:rsidP="00C91644">
            <w:pPr>
              <w:jc w:val="both"/>
              <w:rPr>
                <w:rFonts w:ascii="Book Antiqua" w:hAnsi="Book Antiqua" w:cs="Arial"/>
                <w:b/>
                <w:bCs/>
                <w:sz w:val="22"/>
                <w:szCs w:val="22"/>
              </w:rPr>
            </w:pPr>
          </w:p>
          <w:p w14:paraId="2E1EEB25" w14:textId="77777777" w:rsidR="00D20812" w:rsidRDefault="00D20812" w:rsidP="00D20812">
            <w:pPr>
              <w:jc w:val="both"/>
              <w:rPr>
                <w:rFonts w:ascii="Book Antiqua" w:hAnsi="Book Antiqua" w:cs="Arial"/>
                <w:b/>
                <w:bCs/>
                <w:i/>
                <w:iCs/>
                <w:sz w:val="22"/>
                <w:szCs w:val="22"/>
              </w:rPr>
            </w:pPr>
            <w:r w:rsidRPr="00952C46">
              <w:rPr>
                <w:rFonts w:ascii="Book Antiqua" w:hAnsi="Book Antiqua" w:cs="Arial"/>
                <w:b/>
                <w:bCs/>
                <w:sz w:val="22"/>
                <w:szCs w:val="22"/>
              </w:rPr>
              <w:t xml:space="preserve">Note: As per Technical Specifications, AMC period is </w:t>
            </w:r>
            <w:r>
              <w:rPr>
                <w:rFonts w:ascii="Book Antiqua" w:hAnsi="Book Antiqua" w:cs="Arial"/>
                <w:b/>
                <w:bCs/>
                <w:sz w:val="22"/>
                <w:szCs w:val="22"/>
              </w:rPr>
              <w:t>06 years</w:t>
            </w:r>
            <w:r w:rsidRPr="00952C46">
              <w:rPr>
                <w:rFonts w:ascii="Book Antiqua" w:hAnsi="Book Antiqua" w:cs="Arial"/>
                <w:b/>
                <w:bCs/>
                <w:sz w:val="22"/>
                <w:szCs w:val="22"/>
              </w:rPr>
              <w:t xml:space="preserve"> after defect liability period </w:t>
            </w:r>
            <w:r w:rsidRPr="00952C46">
              <w:rPr>
                <w:rFonts w:ascii="Book Antiqua" w:hAnsi="Book Antiqua" w:cs="Arial"/>
                <w:b/>
                <w:bCs/>
                <w:i/>
                <w:iCs/>
                <w:sz w:val="22"/>
                <w:szCs w:val="22"/>
              </w:rPr>
              <w:t>(</w:t>
            </w:r>
            <w:r>
              <w:rPr>
                <w:rFonts w:ascii="Book Antiqua" w:hAnsi="Book Antiqua" w:cs="Arial"/>
                <w:b/>
                <w:bCs/>
                <w:i/>
                <w:iCs/>
                <w:sz w:val="22"/>
                <w:szCs w:val="22"/>
              </w:rPr>
              <w:t>further, u</w:t>
            </w:r>
            <w:r w:rsidRPr="00952C46">
              <w:rPr>
                <w:rFonts w:ascii="Book Antiqua" w:hAnsi="Book Antiqua" w:cs="Arial"/>
                <w:b/>
                <w:bCs/>
                <w:i/>
                <w:iCs/>
                <w:sz w:val="22"/>
                <w:szCs w:val="22"/>
              </w:rPr>
              <w:t xml:space="preserve">pon expiry of the six years AMC period </w:t>
            </w:r>
            <w:r w:rsidRPr="00952C46">
              <w:rPr>
                <w:rFonts w:ascii="Book Antiqua" w:hAnsi="Book Antiqua" w:cs="Arial"/>
                <w:b/>
                <w:bCs/>
                <w:i/>
                <w:iCs/>
                <w:sz w:val="22"/>
                <w:szCs w:val="22"/>
              </w:rPr>
              <w:lastRenderedPageBreak/>
              <w:t xml:space="preserve">Employer may, at its discretion, extend this </w:t>
            </w:r>
            <w:r>
              <w:rPr>
                <w:rFonts w:ascii="Book Antiqua" w:hAnsi="Book Antiqua" w:cs="Arial"/>
                <w:b/>
                <w:bCs/>
                <w:i/>
                <w:iCs/>
                <w:sz w:val="22"/>
                <w:szCs w:val="22"/>
              </w:rPr>
              <w:t>AMC</w:t>
            </w:r>
            <w:r w:rsidRPr="00952C46">
              <w:rPr>
                <w:rFonts w:ascii="Book Antiqua" w:hAnsi="Book Antiqua" w:cs="Arial"/>
                <w:b/>
                <w:bCs/>
                <w:i/>
                <w:iCs/>
                <w:sz w:val="22"/>
                <w:szCs w:val="22"/>
              </w:rPr>
              <w:t xml:space="preserve"> for additional one year at the same price &amp; terms and conditions.)</w:t>
            </w:r>
          </w:p>
          <w:p w14:paraId="61032D21" w14:textId="77777777" w:rsidR="00C91644" w:rsidRPr="007F6046" w:rsidRDefault="00C91644" w:rsidP="00C91644">
            <w:pPr>
              <w:jc w:val="both"/>
              <w:rPr>
                <w:rFonts w:ascii="Book Antiqua" w:hAnsi="Book Antiqua" w:cs="Arial"/>
                <w:b/>
                <w:bCs/>
                <w:sz w:val="22"/>
                <w:szCs w:val="22"/>
              </w:rPr>
            </w:pPr>
          </w:p>
        </w:tc>
      </w:tr>
      <w:tr w:rsidR="00B50848" w:rsidRPr="007F6046" w14:paraId="46DC7C1D" w14:textId="77777777" w:rsidTr="00160484">
        <w:tc>
          <w:tcPr>
            <w:tcW w:w="824" w:type="dxa"/>
            <w:tcBorders>
              <w:right w:val="single" w:sz="4" w:space="0" w:color="auto"/>
            </w:tcBorders>
          </w:tcPr>
          <w:p w14:paraId="17895D64" w14:textId="77777777" w:rsidR="00B50848" w:rsidRPr="007F6046" w:rsidRDefault="00B50848" w:rsidP="00B50848">
            <w:pPr>
              <w:numPr>
                <w:ilvl w:val="0"/>
                <w:numId w:val="1"/>
              </w:numPr>
              <w:jc w:val="both"/>
              <w:rPr>
                <w:rFonts w:ascii="Book Antiqua" w:hAnsi="Book Antiqua" w:cs="Arial"/>
                <w:sz w:val="22"/>
                <w:szCs w:val="22"/>
              </w:rPr>
            </w:pPr>
          </w:p>
        </w:tc>
        <w:tc>
          <w:tcPr>
            <w:tcW w:w="1620" w:type="dxa"/>
            <w:tcBorders>
              <w:right w:val="single" w:sz="4" w:space="0" w:color="auto"/>
            </w:tcBorders>
          </w:tcPr>
          <w:p w14:paraId="0BD08997" w14:textId="08CC68B7" w:rsidR="00B50848" w:rsidRPr="007F6046" w:rsidRDefault="00B50848" w:rsidP="00B50848">
            <w:pPr>
              <w:jc w:val="both"/>
              <w:rPr>
                <w:rFonts w:ascii="Book Antiqua" w:hAnsi="Book Antiqua" w:cs="Arial"/>
                <w:sz w:val="22"/>
                <w:szCs w:val="22"/>
              </w:rPr>
            </w:pPr>
            <w:r w:rsidRPr="007F6046">
              <w:rPr>
                <w:rFonts w:ascii="Book Antiqua" w:hAnsi="Book Antiqua" w:cs="Arial"/>
                <w:sz w:val="22"/>
                <w:szCs w:val="22"/>
              </w:rPr>
              <w:t>GCC 1.1(o)</w:t>
            </w:r>
          </w:p>
        </w:tc>
        <w:tc>
          <w:tcPr>
            <w:tcW w:w="7335" w:type="dxa"/>
            <w:tcBorders>
              <w:left w:val="nil"/>
            </w:tcBorders>
          </w:tcPr>
          <w:p w14:paraId="24D9E496" w14:textId="77777777" w:rsidR="00B50848" w:rsidRPr="007F6046" w:rsidRDefault="00B50848" w:rsidP="00B50848">
            <w:pPr>
              <w:jc w:val="both"/>
              <w:rPr>
                <w:rFonts w:ascii="Book Antiqua" w:hAnsi="Book Antiqua" w:cs="Arial"/>
                <w:snapToGrid w:val="0"/>
                <w:sz w:val="22"/>
                <w:szCs w:val="22"/>
              </w:rPr>
            </w:pPr>
            <w:r w:rsidRPr="007F6046">
              <w:rPr>
                <w:rFonts w:ascii="Book Antiqua" w:hAnsi="Book Antiqua" w:cs="Arial"/>
                <w:b/>
                <w:bCs/>
                <w:sz w:val="22"/>
                <w:szCs w:val="22"/>
              </w:rPr>
              <w:t>Supplementing Sub-Clause GCC 1.1(o)</w:t>
            </w:r>
          </w:p>
          <w:p w14:paraId="5623197F" w14:textId="77777777" w:rsidR="00B50848" w:rsidRPr="007F6046" w:rsidRDefault="00B50848" w:rsidP="00B50848">
            <w:pPr>
              <w:jc w:val="both"/>
              <w:rPr>
                <w:rFonts w:ascii="Book Antiqua" w:hAnsi="Book Antiqua" w:cs="Arial"/>
                <w:snapToGrid w:val="0"/>
                <w:sz w:val="22"/>
                <w:szCs w:val="22"/>
              </w:rPr>
            </w:pPr>
          </w:p>
          <w:p w14:paraId="1B95F029" w14:textId="77777777" w:rsidR="00B50848" w:rsidRPr="007F6046" w:rsidRDefault="00B50848" w:rsidP="00B50848">
            <w:pPr>
              <w:jc w:val="both"/>
              <w:rPr>
                <w:rFonts w:ascii="Book Antiqua" w:hAnsi="Book Antiqua" w:cs="Arial"/>
                <w:b/>
                <w:bCs/>
                <w:snapToGrid w:val="0"/>
                <w:sz w:val="22"/>
                <w:szCs w:val="22"/>
              </w:rPr>
            </w:pPr>
            <w:r w:rsidRPr="007F6046">
              <w:rPr>
                <w:rFonts w:ascii="Book Antiqua" w:hAnsi="Book Antiqua" w:cs="Arial"/>
                <w:b/>
                <w:bCs/>
                <w:snapToGrid w:val="0"/>
                <w:sz w:val="22"/>
                <w:szCs w:val="22"/>
              </w:rPr>
              <w:t xml:space="preserve">The Employer is: </w:t>
            </w:r>
          </w:p>
          <w:p w14:paraId="622B1242" w14:textId="77777777" w:rsidR="00B50848" w:rsidRPr="007F6046" w:rsidRDefault="00B50848" w:rsidP="00B50848">
            <w:pPr>
              <w:jc w:val="both"/>
              <w:rPr>
                <w:rFonts w:ascii="Book Antiqua" w:hAnsi="Book Antiqua" w:cs="Arial"/>
                <w:snapToGrid w:val="0"/>
                <w:sz w:val="22"/>
                <w:szCs w:val="22"/>
              </w:rPr>
            </w:pPr>
          </w:p>
          <w:p w14:paraId="2968651D"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Power Grid Corporation of India Limited,</w:t>
            </w:r>
          </w:p>
          <w:p w14:paraId="24FBDC08"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rPr>
              <w:t>`Saudamini’</w:t>
            </w:r>
            <w:r w:rsidRPr="007F6046">
              <w:rPr>
                <w:rFonts w:ascii="Book Antiqua" w:hAnsi="Book Antiqua" w:cs="Arial"/>
                <w:sz w:val="22"/>
                <w:szCs w:val="22"/>
                <w:lang w:val="en-GB"/>
              </w:rPr>
              <w:t>, Plot No.-2, Sector-29,</w:t>
            </w:r>
          </w:p>
          <w:p w14:paraId="53D5A9B6" w14:textId="65F077DE"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Gurgaon (Haryana) - 122001.</w:t>
            </w:r>
          </w:p>
        </w:tc>
      </w:tr>
      <w:tr w:rsidR="00B50848" w:rsidRPr="007F6046" w14:paraId="3BDAD821" w14:textId="77777777" w:rsidTr="00160484">
        <w:tc>
          <w:tcPr>
            <w:tcW w:w="824" w:type="dxa"/>
            <w:tcBorders>
              <w:right w:val="single" w:sz="4" w:space="0" w:color="auto"/>
            </w:tcBorders>
          </w:tcPr>
          <w:p w14:paraId="13924BF0" w14:textId="77777777" w:rsidR="00B50848" w:rsidRPr="007F6046" w:rsidRDefault="00B50848" w:rsidP="00B50848">
            <w:pPr>
              <w:numPr>
                <w:ilvl w:val="0"/>
                <w:numId w:val="1"/>
              </w:numPr>
              <w:jc w:val="both"/>
              <w:rPr>
                <w:rFonts w:ascii="Book Antiqua" w:hAnsi="Book Antiqua" w:cs="Arial"/>
                <w:sz w:val="22"/>
                <w:szCs w:val="22"/>
              </w:rPr>
            </w:pPr>
          </w:p>
        </w:tc>
        <w:tc>
          <w:tcPr>
            <w:tcW w:w="1620" w:type="dxa"/>
            <w:tcBorders>
              <w:right w:val="single" w:sz="4" w:space="0" w:color="auto"/>
            </w:tcBorders>
          </w:tcPr>
          <w:p w14:paraId="6E780323" w14:textId="7DA4F8AD" w:rsidR="00B50848" w:rsidRPr="007F6046" w:rsidRDefault="00B50848" w:rsidP="00B50848">
            <w:pPr>
              <w:jc w:val="both"/>
              <w:rPr>
                <w:rFonts w:ascii="Book Antiqua" w:hAnsi="Book Antiqua" w:cs="Arial"/>
                <w:sz w:val="22"/>
                <w:szCs w:val="22"/>
              </w:rPr>
            </w:pPr>
            <w:r w:rsidRPr="007F6046">
              <w:rPr>
                <w:rFonts w:ascii="Book Antiqua" w:hAnsi="Book Antiqua" w:cs="Arial"/>
                <w:sz w:val="22"/>
                <w:szCs w:val="22"/>
              </w:rPr>
              <w:t>GCC 1.1(w)</w:t>
            </w:r>
          </w:p>
        </w:tc>
        <w:tc>
          <w:tcPr>
            <w:tcW w:w="7335" w:type="dxa"/>
            <w:tcBorders>
              <w:left w:val="nil"/>
            </w:tcBorders>
          </w:tcPr>
          <w:p w14:paraId="3CE4FDC8" w14:textId="77777777" w:rsidR="00B50848" w:rsidRPr="007F6046" w:rsidRDefault="00B50848" w:rsidP="00B50848">
            <w:pPr>
              <w:jc w:val="both"/>
              <w:rPr>
                <w:rFonts w:ascii="Book Antiqua" w:hAnsi="Book Antiqua" w:cs="Arial"/>
                <w:snapToGrid w:val="0"/>
                <w:sz w:val="22"/>
                <w:szCs w:val="22"/>
              </w:rPr>
            </w:pPr>
            <w:r w:rsidRPr="007F6046">
              <w:rPr>
                <w:rFonts w:ascii="Book Antiqua" w:hAnsi="Book Antiqua" w:cs="Arial"/>
                <w:b/>
                <w:bCs/>
                <w:sz w:val="22"/>
                <w:szCs w:val="22"/>
              </w:rPr>
              <w:t>Supplementing Sub-Clause GCC 1.1(w)</w:t>
            </w:r>
          </w:p>
          <w:p w14:paraId="37E8C217" w14:textId="77777777" w:rsidR="00B50848" w:rsidRPr="007F6046" w:rsidRDefault="00B50848" w:rsidP="00B50848">
            <w:pPr>
              <w:jc w:val="both"/>
              <w:rPr>
                <w:rFonts w:ascii="Book Antiqua" w:hAnsi="Book Antiqua" w:cs="Arial"/>
                <w:snapToGrid w:val="0"/>
                <w:sz w:val="22"/>
                <w:szCs w:val="22"/>
              </w:rPr>
            </w:pPr>
          </w:p>
          <w:p w14:paraId="776ABD6D" w14:textId="77777777" w:rsidR="00B50848" w:rsidRPr="007F6046" w:rsidRDefault="00B50848" w:rsidP="00B50848">
            <w:pPr>
              <w:jc w:val="both"/>
              <w:rPr>
                <w:rFonts w:ascii="Book Antiqua" w:hAnsi="Book Antiqua" w:cs="Arial"/>
                <w:b/>
                <w:bCs/>
                <w:snapToGrid w:val="0"/>
                <w:sz w:val="22"/>
                <w:szCs w:val="22"/>
              </w:rPr>
            </w:pPr>
            <w:r w:rsidRPr="007F6046">
              <w:rPr>
                <w:rFonts w:ascii="Book Antiqua" w:hAnsi="Book Antiqua" w:cs="Arial"/>
                <w:b/>
                <w:bCs/>
                <w:snapToGrid w:val="0"/>
                <w:sz w:val="22"/>
                <w:szCs w:val="22"/>
              </w:rPr>
              <w:t>The Owner is:</w:t>
            </w:r>
          </w:p>
          <w:p w14:paraId="54F1ECF7" w14:textId="77777777" w:rsidR="00B50848" w:rsidRPr="007F6046" w:rsidRDefault="00B50848" w:rsidP="00B50848">
            <w:pPr>
              <w:jc w:val="both"/>
              <w:rPr>
                <w:rFonts w:ascii="Book Antiqua" w:hAnsi="Book Antiqua" w:cs="Arial"/>
                <w:snapToGrid w:val="0"/>
                <w:sz w:val="22"/>
                <w:szCs w:val="22"/>
              </w:rPr>
            </w:pPr>
          </w:p>
          <w:p w14:paraId="601CAEFF"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Power Grid Corporation of India Limited,</w:t>
            </w:r>
          </w:p>
          <w:p w14:paraId="477262B9"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rPr>
              <w:t>`Saudamini’</w:t>
            </w:r>
            <w:r w:rsidRPr="007F6046">
              <w:rPr>
                <w:rFonts w:ascii="Book Antiqua" w:hAnsi="Book Antiqua" w:cs="Arial"/>
                <w:sz w:val="22"/>
                <w:szCs w:val="22"/>
                <w:lang w:val="en-GB"/>
              </w:rPr>
              <w:t>, Plot No.-2, Sector-29,</w:t>
            </w:r>
          </w:p>
          <w:p w14:paraId="0A42373D"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Gurgaon (Haryana) - 122001.</w:t>
            </w:r>
          </w:p>
          <w:p w14:paraId="50327C64" w14:textId="77777777" w:rsidR="00B50848" w:rsidRPr="007F6046" w:rsidRDefault="00B50848" w:rsidP="00B50848">
            <w:pPr>
              <w:jc w:val="both"/>
              <w:rPr>
                <w:rFonts w:ascii="Book Antiqua" w:hAnsi="Book Antiqua" w:cs="Arial"/>
                <w:sz w:val="22"/>
                <w:szCs w:val="22"/>
                <w:lang w:val="en-GB"/>
              </w:rPr>
            </w:pPr>
          </w:p>
        </w:tc>
      </w:tr>
      <w:tr w:rsidR="002850B7" w:rsidRPr="007F6046" w14:paraId="1A02203E" w14:textId="77777777" w:rsidTr="00160484">
        <w:tc>
          <w:tcPr>
            <w:tcW w:w="824" w:type="dxa"/>
            <w:tcBorders>
              <w:right w:val="single" w:sz="4" w:space="0" w:color="auto"/>
            </w:tcBorders>
          </w:tcPr>
          <w:p w14:paraId="55A23D02"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4C0B5975"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2.1.1</w:t>
            </w:r>
          </w:p>
        </w:tc>
        <w:tc>
          <w:tcPr>
            <w:tcW w:w="7335" w:type="dxa"/>
            <w:tcBorders>
              <w:left w:val="nil"/>
            </w:tcBorders>
          </w:tcPr>
          <w:p w14:paraId="6A73AE46" w14:textId="77777777" w:rsidR="002850B7" w:rsidRPr="007F6046" w:rsidRDefault="002850B7" w:rsidP="002850B7">
            <w:pPr>
              <w:jc w:val="both"/>
              <w:rPr>
                <w:rFonts w:ascii="Book Antiqua" w:hAnsi="Book Antiqua" w:cs="Arial"/>
                <w:b/>
                <w:bCs/>
                <w:sz w:val="22"/>
                <w:szCs w:val="22"/>
              </w:rPr>
            </w:pPr>
            <w:r w:rsidRPr="007F6046">
              <w:rPr>
                <w:rFonts w:ascii="Book Antiqua" w:hAnsi="Book Antiqua" w:cs="Arial"/>
                <w:b/>
                <w:bCs/>
                <w:sz w:val="22"/>
                <w:szCs w:val="22"/>
              </w:rPr>
              <w:t>Replace Sub-</w:t>
            </w:r>
            <w:proofErr w:type="gramStart"/>
            <w:r w:rsidRPr="007F6046">
              <w:rPr>
                <w:rFonts w:ascii="Book Antiqua" w:hAnsi="Book Antiqua" w:cs="Arial"/>
                <w:b/>
                <w:bCs/>
                <w:sz w:val="22"/>
                <w:szCs w:val="22"/>
              </w:rPr>
              <w:t>Clause  GCC</w:t>
            </w:r>
            <w:proofErr w:type="gramEnd"/>
            <w:r w:rsidRPr="007F6046">
              <w:rPr>
                <w:rFonts w:ascii="Book Antiqua" w:hAnsi="Book Antiqua" w:cs="Arial"/>
                <w:b/>
                <w:bCs/>
                <w:sz w:val="22"/>
                <w:szCs w:val="22"/>
              </w:rPr>
              <w:t xml:space="preserve"> 2.1.1 with following:</w:t>
            </w:r>
          </w:p>
          <w:p w14:paraId="72F1AC49" w14:textId="77777777" w:rsidR="002850B7" w:rsidRPr="007F6046" w:rsidRDefault="002850B7" w:rsidP="002850B7">
            <w:pPr>
              <w:jc w:val="both"/>
              <w:rPr>
                <w:rFonts w:ascii="Book Antiqua" w:hAnsi="Book Antiqua" w:cs="Arial"/>
                <w:b/>
                <w:bCs/>
                <w:sz w:val="22"/>
                <w:szCs w:val="22"/>
              </w:rPr>
            </w:pPr>
          </w:p>
          <w:p w14:paraId="3C6B6C33"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2.1.1 The Contracts to be entered into with the successful Bidder shall be as under:</w:t>
            </w:r>
          </w:p>
          <w:p w14:paraId="0022A7CA" w14:textId="77777777" w:rsidR="002850B7" w:rsidRPr="007F6046" w:rsidRDefault="002850B7" w:rsidP="002850B7">
            <w:pPr>
              <w:jc w:val="both"/>
              <w:rPr>
                <w:rFonts w:ascii="Book Antiqua" w:hAnsi="Book Antiqua" w:cs="Arial"/>
                <w:sz w:val="22"/>
                <w:szCs w:val="22"/>
              </w:rPr>
            </w:pPr>
          </w:p>
          <w:p w14:paraId="4C8B99E5" w14:textId="77777777" w:rsidR="002850B7" w:rsidRPr="007F6046" w:rsidRDefault="002850B7" w:rsidP="002850B7">
            <w:pPr>
              <w:ind w:left="702" w:hanging="702"/>
              <w:jc w:val="both"/>
              <w:rPr>
                <w:rFonts w:ascii="Book Antiqua" w:hAnsi="Book Antiqua" w:cs="Arial"/>
                <w:sz w:val="22"/>
                <w:szCs w:val="22"/>
              </w:rPr>
            </w:pPr>
            <w:r w:rsidRPr="007F6046">
              <w:rPr>
                <w:rFonts w:ascii="Book Antiqua" w:hAnsi="Book Antiqua" w:cs="Arial"/>
                <w:sz w:val="22"/>
                <w:szCs w:val="22"/>
              </w:rPr>
              <w:t>(</w:t>
            </w: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w:t>
            </w:r>
            <w:r w:rsidRPr="007F6046">
              <w:rPr>
                <w:rFonts w:ascii="Book Antiqua" w:hAnsi="Book Antiqua" w:cs="Arial"/>
                <w:sz w:val="22"/>
                <w:szCs w:val="22"/>
              </w:rPr>
              <w:tab/>
            </w:r>
            <w:r w:rsidRPr="007F6046">
              <w:rPr>
                <w:rFonts w:ascii="Book Antiqua" w:hAnsi="Book Antiqua" w:cs="Arial"/>
                <w:b/>
                <w:bCs/>
                <w:sz w:val="22"/>
                <w:szCs w:val="22"/>
              </w:rPr>
              <w:t>First Contract (</w:t>
            </w:r>
            <w:r w:rsidRPr="007F6046">
              <w:rPr>
                <w:rFonts w:ascii="Book Antiqua" w:hAnsi="Book Antiqua" w:cs="Arial"/>
                <w:b/>
                <w:bCs/>
                <w:i/>
                <w:iCs/>
                <w:sz w:val="22"/>
                <w:szCs w:val="22"/>
              </w:rPr>
              <w:t>Supply of Goods</w:t>
            </w:r>
            <w:r w:rsidRPr="007F6046">
              <w:rPr>
                <w:rFonts w:ascii="Book Antiqua" w:hAnsi="Book Antiqua" w:cs="Arial"/>
                <w:b/>
                <w:bCs/>
                <w:sz w:val="22"/>
                <w:szCs w:val="22"/>
              </w:rPr>
              <w:t>):</w:t>
            </w:r>
            <w:r w:rsidRPr="007F6046">
              <w:rPr>
                <w:rFonts w:ascii="Book Antiqua" w:hAnsi="Book Antiqua" w:cs="Arial"/>
                <w:sz w:val="22"/>
                <w:szCs w:val="22"/>
              </w:rPr>
              <w:t xml:space="preserve"> For Ex-works supply of all </w:t>
            </w:r>
            <w:proofErr w:type="spellStart"/>
            <w:r w:rsidRPr="007F6046">
              <w:rPr>
                <w:rFonts w:ascii="Book Antiqua" w:hAnsi="Book Antiqua" w:cs="Arial"/>
                <w:sz w:val="22"/>
                <w:szCs w:val="22"/>
              </w:rPr>
              <w:t>equipments</w:t>
            </w:r>
            <w:proofErr w:type="spellEnd"/>
            <w:r w:rsidRPr="007F6046">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7F6046" w:rsidRDefault="002850B7" w:rsidP="002850B7">
            <w:pPr>
              <w:jc w:val="both"/>
              <w:rPr>
                <w:rFonts w:ascii="Book Antiqua" w:hAnsi="Book Antiqua" w:cs="Arial"/>
                <w:sz w:val="22"/>
                <w:szCs w:val="22"/>
              </w:rPr>
            </w:pPr>
          </w:p>
          <w:p w14:paraId="4A00AB89" w14:textId="309AA3F3" w:rsidR="002850B7" w:rsidRPr="007F6046" w:rsidRDefault="002850B7" w:rsidP="002850B7">
            <w:pPr>
              <w:ind w:left="702" w:hanging="702"/>
              <w:jc w:val="both"/>
              <w:rPr>
                <w:rFonts w:ascii="Book Antiqua" w:eastAsia="MS Mincho" w:hAnsi="Book Antiqua" w:cs="Arial"/>
                <w:sz w:val="22"/>
                <w:szCs w:val="22"/>
              </w:rPr>
            </w:pPr>
            <w:r w:rsidRPr="007F6046">
              <w:rPr>
                <w:rFonts w:ascii="Book Antiqua" w:hAnsi="Book Antiqua" w:cs="Arial"/>
                <w:sz w:val="22"/>
                <w:szCs w:val="22"/>
              </w:rPr>
              <w:t>(ii)</w:t>
            </w:r>
            <w:r w:rsidRPr="007F6046">
              <w:rPr>
                <w:rFonts w:ascii="Book Antiqua" w:hAnsi="Book Antiqua" w:cs="Arial"/>
                <w:sz w:val="22"/>
                <w:szCs w:val="22"/>
              </w:rPr>
              <w:tab/>
            </w:r>
            <w:r w:rsidRPr="007F6046">
              <w:rPr>
                <w:rFonts w:ascii="Book Antiqua" w:hAnsi="Book Antiqua" w:cs="Arial"/>
                <w:b/>
                <w:bCs/>
                <w:sz w:val="22"/>
                <w:szCs w:val="22"/>
              </w:rPr>
              <w:t>Second Contract (</w:t>
            </w:r>
            <w:r w:rsidRPr="007F6046">
              <w:rPr>
                <w:rFonts w:ascii="Book Antiqua" w:hAnsi="Book Antiqua" w:cs="Arial"/>
                <w:b/>
                <w:bCs/>
                <w:i/>
                <w:iCs/>
                <w:sz w:val="22"/>
                <w:szCs w:val="22"/>
              </w:rPr>
              <w:t>Supply of Services</w:t>
            </w:r>
            <w:r w:rsidRPr="007F6046">
              <w:rPr>
                <w:rFonts w:ascii="Book Antiqua" w:hAnsi="Book Antiqua" w:cs="Arial"/>
                <w:b/>
                <w:bCs/>
                <w:sz w:val="22"/>
                <w:szCs w:val="22"/>
              </w:rPr>
              <w:t>):</w:t>
            </w:r>
            <w:r w:rsidRPr="007F6046">
              <w:rPr>
                <w:rFonts w:ascii="Book Antiqua" w:hAnsi="Book Antiqua"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7F6046">
              <w:rPr>
                <w:rFonts w:ascii="Book Antiqua" w:hAnsi="Book Antiqua" w:cs="Arial"/>
                <w:sz w:val="22"/>
                <w:szCs w:val="22"/>
              </w:rPr>
              <w:t>equipments</w:t>
            </w:r>
            <w:proofErr w:type="spellEnd"/>
            <w:r w:rsidRPr="007F6046">
              <w:rPr>
                <w:rFonts w:ascii="Book Antiqua" w:hAnsi="Book Antiqua" w:cs="Arial"/>
                <w:sz w:val="22"/>
                <w:szCs w:val="22"/>
              </w:rPr>
              <w:t xml:space="preserve"> supplied under the "First Contract</w:t>
            </w:r>
            <w:r w:rsidRPr="007F6046">
              <w:rPr>
                <w:rFonts w:ascii="Book Antiqua" w:hAnsi="Book Antiqua" w:cs="Arial"/>
                <w:strike/>
                <w:sz w:val="22"/>
                <w:szCs w:val="22"/>
              </w:rPr>
              <w:t>"</w:t>
            </w:r>
            <w:r w:rsidRPr="007F6046">
              <w:rPr>
                <w:rFonts w:ascii="Book Antiqua" w:hAnsi="Book Antiqua" w:cs="Arial"/>
                <w:sz w:val="22"/>
                <w:szCs w:val="22"/>
              </w:rPr>
              <w:t xml:space="preserve">, Training to be imparted (whether in India or abroad) and any other services specified in the Contract Documents. </w:t>
            </w:r>
            <w:r w:rsidR="00F64ABE" w:rsidRPr="00A82605">
              <w:rPr>
                <w:rFonts w:ascii="Book Antiqua" w:hAnsi="Book Antiqua"/>
                <w:b/>
                <w:bCs/>
                <w:sz w:val="22"/>
                <w:szCs w:val="22"/>
              </w:rPr>
              <w:t>Maintenance Charges during Defect Liability Period and Annual Maintenance Charges after Defect Liability Period</w:t>
            </w:r>
            <w:r w:rsidR="002C05B0" w:rsidRPr="007F6046">
              <w:rPr>
                <w:rFonts w:ascii="Book Antiqua" w:hAnsi="Book Antiqua" w:cs="Arial"/>
                <w:b/>
                <w:bCs/>
                <w:sz w:val="22"/>
                <w:szCs w:val="22"/>
              </w:rPr>
              <w:t xml:space="preserve"> shall be part of Second Contract mentioned above.</w:t>
            </w:r>
          </w:p>
          <w:p w14:paraId="7694CB63" w14:textId="77777777" w:rsidR="002850B7" w:rsidRPr="007F6046" w:rsidRDefault="002850B7" w:rsidP="00DD6871">
            <w:pPr>
              <w:tabs>
                <w:tab w:val="left" w:pos="2610"/>
              </w:tabs>
              <w:ind w:left="702" w:hanging="702"/>
              <w:jc w:val="both"/>
              <w:rPr>
                <w:rFonts w:ascii="Book Antiqua" w:hAnsi="Book Antiqua" w:cs="Arial"/>
                <w:b/>
                <w:bCs/>
                <w:sz w:val="22"/>
                <w:szCs w:val="22"/>
              </w:rPr>
            </w:pPr>
          </w:p>
          <w:p w14:paraId="16C18B1A" w14:textId="454B934C" w:rsidR="00DD6871" w:rsidRPr="007F6046" w:rsidRDefault="00DD6871" w:rsidP="00DD6871">
            <w:pPr>
              <w:tabs>
                <w:tab w:val="left" w:pos="2610"/>
              </w:tabs>
              <w:jc w:val="both"/>
              <w:rPr>
                <w:rFonts w:ascii="Book Antiqua" w:hAnsi="Book Antiqua" w:cs="Arial"/>
                <w:b/>
                <w:bCs/>
                <w:sz w:val="22"/>
                <w:szCs w:val="22"/>
              </w:rPr>
            </w:pPr>
            <w:r w:rsidRPr="007F6046">
              <w:rPr>
                <w:rFonts w:ascii="Book Antiqua" w:hAnsi="Book Antiqua"/>
                <w:sz w:val="22"/>
                <w:szCs w:val="22"/>
              </w:rPr>
              <w:t>Both contracts will contain a cross fall breach clause specifying that breach of one will constitute breach of the other.</w:t>
            </w:r>
          </w:p>
        </w:tc>
      </w:tr>
      <w:tr w:rsidR="000B606E" w:rsidRPr="007F6046" w14:paraId="00698597" w14:textId="77777777" w:rsidTr="00160484">
        <w:tc>
          <w:tcPr>
            <w:tcW w:w="824" w:type="dxa"/>
            <w:tcBorders>
              <w:right w:val="single" w:sz="4" w:space="0" w:color="auto"/>
            </w:tcBorders>
          </w:tcPr>
          <w:p w14:paraId="477CF41A" w14:textId="77777777" w:rsidR="000B606E" w:rsidRPr="007F6046" w:rsidRDefault="000B606E"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FAD6A8E" w14:textId="4441E56A" w:rsidR="000B606E" w:rsidRPr="00FF3B03" w:rsidRDefault="00D310B4" w:rsidP="002850B7">
            <w:pPr>
              <w:jc w:val="both"/>
              <w:rPr>
                <w:rFonts w:ascii="Book Antiqua" w:hAnsi="Book Antiqua" w:cs="Arial"/>
                <w:sz w:val="22"/>
                <w:szCs w:val="22"/>
              </w:rPr>
            </w:pPr>
            <w:r w:rsidRPr="00FF3B03">
              <w:rPr>
                <w:rFonts w:ascii="Book Antiqua" w:hAnsi="Book Antiqua" w:cs="Arial"/>
                <w:sz w:val="22"/>
                <w:szCs w:val="22"/>
              </w:rPr>
              <w:t>GCC 3.1</w:t>
            </w:r>
          </w:p>
        </w:tc>
        <w:tc>
          <w:tcPr>
            <w:tcW w:w="7335" w:type="dxa"/>
            <w:tcBorders>
              <w:left w:val="nil"/>
            </w:tcBorders>
          </w:tcPr>
          <w:p w14:paraId="151FAF93" w14:textId="77777777" w:rsidR="000B606E" w:rsidRPr="00FF3B03" w:rsidRDefault="00D310B4" w:rsidP="002850B7">
            <w:pPr>
              <w:jc w:val="both"/>
              <w:rPr>
                <w:rFonts w:ascii="Book Antiqua" w:hAnsi="Book Antiqua" w:cs="Arial"/>
                <w:b/>
                <w:bCs/>
                <w:sz w:val="22"/>
                <w:szCs w:val="22"/>
              </w:rPr>
            </w:pPr>
            <w:r w:rsidRPr="00FF3B03">
              <w:rPr>
                <w:rFonts w:ascii="Book Antiqua" w:hAnsi="Book Antiqua" w:cs="Arial"/>
                <w:b/>
                <w:bCs/>
                <w:sz w:val="22"/>
                <w:szCs w:val="22"/>
              </w:rPr>
              <w:t>Replacing Sub-Clause GCC 3.1</w:t>
            </w:r>
          </w:p>
          <w:p w14:paraId="2ABA940E" w14:textId="77777777" w:rsidR="00D310B4" w:rsidRPr="00FF3B03" w:rsidRDefault="00D310B4" w:rsidP="002850B7">
            <w:pPr>
              <w:jc w:val="both"/>
              <w:rPr>
                <w:rFonts w:ascii="Book Antiqua" w:hAnsi="Book Antiqua" w:cs="Arial"/>
                <w:b/>
                <w:bCs/>
                <w:sz w:val="22"/>
                <w:szCs w:val="22"/>
              </w:rPr>
            </w:pPr>
          </w:p>
          <w:p w14:paraId="5FAE2F5F" w14:textId="671E2B7F" w:rsidR="00D310B4" w:rsidRPr="00FF3B03" w:rsidRDefault="00D310B4" w:rsidP="00D310B4">
            <w:pPr>
              <w:jc w:val="both"/>
              <w:rPr>
                <w:rFonts w:ascii="Book Antiqua" w:hAnsi="Book Antiqua" w:cs="Arial"/>
                <w:sz w:val="22"/>
                <w:szCs w:val="22"/>
              </w:rPr>
            </w:pPr>
            <w:r w:rsidRPr="00FF3B03">
              <w:rPr>
                <w:rFonts w:ascii="Book Antiqua" w:hAnsi="Book Antiqua" w:cs="Arial"/>
                <w:sz w:val="22"/>
                <w:szCs w:val="22"/>
              </w:rPr>
              <w:t xml:space="preserve">Unless otherwise expressly limited in the Technical Specifications, the Contractor's obligation shall include the provision of all Plant and </w:t>
            </w:r>
            <w:r w:rsidRPr="00FF3B03">
              <w:rPr>
                <w:rFonts w:ascii="Book Antiqua" w:hAnsi="Book Antiqua" w:cs="Arial"/>
                <w:sz w:val="22"/>
                <w:szCs w:val="22"/>
              </w:rPr>
              <w:lastRenderedPageBreak/>
              <w:t xml:space="preserve">Equipment and the performance of all Installation Services required for the design, the manufacture (including procurement, quality assurance, construction, installation, associated civil works, </w:t>
            </w:r>
            <w:proofErr w:type="spellStart"/>
            <w:r w:rsidRPr="00FF3B03">
              <w:rPr>
                <w:rFonts w:ascii="Book Antiqua" w:hAnsi="Book Antiqua" w:cs="Arial"/>
                <w:sz w:val="22"/>
                <w:szCs w:val="22"/>
              </w:rPr>
              <w:t>Precommissioning</w:t>
            </w:r>
            <w:proofErr w:type="spellEnd"/>
            <w:r w:rsidRPr="00FF3B03">
              <w:rPr>
                <w:rFonts w:ascii="Book Antiqua" w:hAnsi="Book Antiqua" w:cs="Arial"/>
                <w:sz w:val="22"/>
                <w:szCs w:val="22"/>
              </w:rPr>
              <w:t xml:space="preserve"> and delivery) of the Plant and Equipment and the installation, completion, commissioning and performance testing of the facilities</w:t>
            </w:r>
            <w:r w:rsidR="00031EED" w:rsidRPr="00FF3B03">
              <w:rPr>
                <w:rFonts w:ascii="Book Antiqua" w:hAnsi="Book Antiqua" w:cs="Arial"/>
                <w:sz w:val="22"/>
                <w:szCs w:val="22"/>
              </w:rPr>
              <w:t xml:space="preserve">, </w:t>
            </w:r>
            <w:r w:rsidR="00031EED" w:rsidRPr="00FF3B03">
              <w:rPr>
                <w:rFonts w:ascii="Book Antiqua" w:hAnsi="Book Antiqua" w:cs="Arial"/>
                <w:b/>
                <w:bCs/>
                <w:sz w:val="22"/>
                <w:szCs w:val="22"/>
              </w:rPr>
              <w:t xml:space="preserve">Training to be imparted (whether in India or abroad), Maintenance </w:t>
            </w:r>
            <w:r w:rsidR="000D4795" w:rsidRPr="00FF3B03">
              <w:rPr>
                <w:rFonts w:ascii="Book Antiqua" w:hAnsi="Book Antiqua" w:cs="Arial"/>
                <w:b/>
                <w:bCs/>
                <w:sz w:val="22"/>
                <w:szCs w:val="22"/>
              </w:rPr>
              <w:t xml:space="preserve">of the Facilities during &amp; after defect liability period as per the Technical Specification </w:t>
            </w:r>
            <w:r w:rsidR="00031EED" w:rsidRPr="00FF3B03">
              <w:rPr>
                <w:rFonts w:ascii="Book Antiqua" w:hAnsi="Book Antiqua" w:cs="Arial"/>
                <w:b/>
                <w:bCs/>
                <w:sz w:val="22"/>
                <w:szCs w:val="22"/>
              </w:rPr>
              <w:t xml:space="preserve"> and any other services</w:t>
            </w:r>
            <w:r w:rsidRPr="00FF3B03">
              <w:rPr>
                <w:rFonts w:ascii="Book Antiqua" w:hAnsi="Book Antiqua" w:cs="Arial"/>
                <w:sz w:val="22"/>
                <w:szCs w:val="22"/>
              </w:rPr>
              <w:t xml:space="preserve"> in accordance with the plans, procedures, specifications, drawings, codes and any other documents as specified in the Technical specifications. Such specifications include, but are not limited to, the provision of supervision and engineering services; the supply of </w:t>
            </w:r>
            <w:proofErr w:type="spellStart"/>
            <w:r w:rsidRPr="00FF3B03">
              <w:rPr>
                <w:rFonts w:ascii="Book Antiqua" w:hAnsi="Book Antiqua" w:cs="Arial"/>
                <w:sz w:val="22"/>
                <w:szCs w:val="22"/>
              </w:rPr>
              <w:t>labour</w:t>
            </w:r>
            <w:proofErr w:type="spellEnd"/>
            <w:r w:rsidRPr="00FF3B03">
              <w:rPr>
                <w:rFonts w:ascii="Book Antiqua" w:hAnsi="Book Antiqua" w:cs="Arial"/>
                <w:sz w:val="22"/>
                <w:szCs w:val="22"/>
              </w:rPr>
              <w:t>, materials, equipment, spare parts (as specified in GCC Sub-Clause 3.3 below) and accessories; Contractor's Equipment; construction utilities and supplies; temporary materials, structures and facilities; transportation (including without limitation, all clearances, handling etc.); storage and training except for those supplies, works and services that will be provided or performed by the Employer, as set forth in Appendix-6 (Scope of Works and Supply by the Employer) to the Contract Agreement</w:t>
            </w:r>
            <w:r w:rsidR="005A0690" w:rsidRPr="00FF3B03">
              <w:rPr>
                <w:rFonts w:ascii="Book Antiqua" w:hAnsi="Book Antiqua" w:cs="Arial"/>
                <w:sz w:val="22"/>
                <w:szCs w:val="22"/>
              </w:rPr>
              <w:t>.</w:t>
            </w:r>
          </w:p>
          <w:p w14:paraId="5ADD8CA5" w14:textId="52CEB979" w:rsidR="00D310B4" w:rsidRPr="00FF3B03" w:rsidRDefault="00D310B4" w:rsidP="002850B7">
            <w:pPr>
              <w:jc w:val="both"/>
              <w:rPr>
                <w:rFonts w:ascii="Book Antiqua" w:hAnsi="Book Antiqua" w:cs="Arial"/>
                <w:b/>
                <w:bCs/>
                <w:sz w:val="22"/>
                <w:szCs w:val="22"/>
              </w:rPr>
            </w:pPr>
          </w:p>
        </w:tc>
      </w:tr>
      <w:tr w:rsidR="002850B7" w:rsidRPr="007F6046" w14:paraId="2FC9CBD5" w14:textId="77777777" w:rsidTr="00160484">
        <w:tc>
          <w:tcPr>
            <w:tcW w:w="824" w:type="dxa"/>
            <w:tcBorders>
              <w:right w:val="single" w:sz="4" w:space="0" w:color="auto"/>
            </w:tcBorders>
          </w:tcPr>
          <w:p w14:paraId="5E9B9C0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2BE7B0A"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3.3</w:t>
            </w:r>
          </w:p>
        </w:tc>
        <w:tc>
          <w:tcPr>
            <w:tcW w:w="7335" w:type="dxa"/>
            <w:tcBorders>
              <w:left w:val="nil"/>
            </w:tcBorders>
          </w:tcPr>
          <w:p w14:paraId="3082D9B8" w14:textId="77777777" w:rsidR="002850B7" w:rsidRPr="007F6046" w:rsidRDefault="002850B7" w:rsidP="002850B7">
            <w:pPr>
              <w:jc w:val="both"/>
              <w:rPr>
                <w:rFonts w:ascii="Book Antiqua" w:hAnsi="Book Antiqua"/>
                <w:b/>
                <w:bCs/>
                <w:sz w:val="22"/>
                <w:szCs w:val="22"/>
              </w:rPr>
            </w:pPr>
            <w:r w:rsidRPr="007F6046">
              <w:rPr>
                <w:rFonts w:ascii="Book Antiqua" w:hAnsi="Book Antiqua"/>
                <w:b/>
                <w:iCs/>
                <w:sz w:val="22"/>
                <w:szCs w:val="22"/>
              </w:rPr>
              <w:t>Replacing</w:t>
            </w:r>
            <w:r w:rsidRPr="007F6046">
              <w:rPr>
                <w:rFonts w:ascii="Book Antiqua" w:hAnsi="Book Antiqua"/>
                <w:b/>
                <w:bCs/>
                <w:sz w:val="22"/>
                <w:szCs w:val="22"/>
              </w:rPr>
              <w:t xml:space="preserve"> Sub-Clause GCC 3.3</w:t>
            </w:r>
          </w:p>
          <w:p w14:paraId="26E72C54" w14:textId="77777777" w:rsidR="002850B7" w:rsidRPr="007F6046" w:rsidRDefault="002850B7" w:rsidP="002850B7">
            <w:pPr>
              <w:jc w:val="both"/>
              <w:rPr>
                <w:rFonts w:ascii="Book Antiqua" w:eastAsia="MS Mincho" w:hAnsi="Book Antiqua"/>
                <w:bCs/>
                <w:sz w:val="22"/>
                <w:szCs w:val="22"/>
              </w:rPr>
            </w:pPr>
          </w:p>
          <w:p w14:paraId="0D9C6D1B" w14:textId="77777777" w:rsidR="002850B7" w:rsidRPr="007F6046" w:rsidRDefault="002850B7" w:rsidP="002850B7">
            <w:pPr>
              <w:jc w:val="both"/>
              <w:rPr>
                <w:rFonts w:ascii="Book Antiqua" w:hAnsi="Book Antiqua"/>
                <w:color w:val="000000"/>
                <w:sz w:val="22"/>
                <w:szCs w:val="22"/>
              </w:rPr>
            </w:pPr>
            <w:r w:rsidRPr="007F6046">
              <w:rPr>
                <w:rFonts w:ascii="Book Antiqua" w:eastAsia="MS Mincho" w:hAnsi="Book Antiqua"/>
                <w:bCs/>
                <w:iCs/>
                <w:sz w:val="22"/>
                <w:szCs w:val="22"/>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7F6046">
              <w:rPr>
                <w:rFonts w:ascii="Book Antiqua" w:eastAsia="MS Mincho" w:hAnsi="Book Antiqua"/>
                <w:bCs/>
                <w:iCs/>
                <w:sz w:val="22"/>
                <w:szCs w:val="22"/>
              </w:rPr>
              <w:t>a</w:t>
            </w:r>
            <w:proofErr w:type="spellEnd"/>
            <w:proofErr w:type="gramEnd"/>
            <w:r w:rsidRPr="007F6046">
              <w:rPr>
                <w:rFonts w:ascii="Book Antiqua" w:eastAsia="MS Mincho" w:hAnsi="Book Antiqua"/>
                <w:bCs/>
                <w:iCs/>
                <w:sz w:val="22"/>
                <w:szCs w:val="22"/>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7F6046">
              <w:rPr>
                <w:rFonts w:ascii="Book Antiqua" w:hAnsi="Book Antiqua"/>
                <w:color w:val="000000"/>
                <w:sz w:val="22"/>
                <w:szCs w:val="22"/>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7F6046" w:rsidRDefault="002850B7" w:rsidP="002850B7">
            <w:pPr>
              <w:jc w:val="both"/>
              <w:rPr>
                <w:rFonts w:ascii="Book Antiqua" w:hAnsi="Book Antiqua"/>
                <w:color w:val="000000"/>
                <w:sz w:val="22"/>
                <w:szCs w:val="22"/>
              </w:rPr>
            </w:pPr>
          </w:p>
          <w:p w14:paraId="02DE9369" w14:textId="747D5A91" w:rsidR="002850B7" w:rsidRPr="00140B41" w:rsidRDefault="002850B7" w:rsidP="002850B7">
            <w:pPr>
              <w:jc w:val="both"/>
              <w:rPr>
                <w:rFonts w:ascii="Book Antiqua" w:hAnsi="Book Antiqua"/>
                <w:color w:val="000000"/>
                <w:sz w:val="22"/>
                <w:szCs w:val="22"/>
              </w:rPr>
            </w:pPr>
            <w:r w:rsidRPr="007F6046">
              <w:rPr>
                <w:rFonts w:ascii="Book Antiqua" w:hAnsi="Book Antiqua"/>
                <w:color w:val="000000"/>
                <w:sz w:val="22"/>
                <w:szCs w:val="22"/>
              </w:rPr>
              <w:t xml:space="preserve">If so desired by the Employer, the Contractor shall submit the </w:t>
            </w:r>
            <w:r w:rsidRPr="007F6046">
              <w:rPr>
                <w:rFonts w:ascii="Book Antiqua" w:hAnsi="Book Antiqua"/>
                <w:color w:val="000000"/>
                <w:sz w:val="22"/>
                <w:szCs w:val="22"/>
              </w:rPr>
              <w:lastRenderedPageBreak/>
              <w:t>specifications, price and the terms and conditions relating to the supply thereof for such spares identified by the Employer with validity period of 6 months within 30 days of receipt of request from Employer for its consideration and placement of order.</w:t>
            </w:r>
          </w:p>
        </w:tc>
      </w:tr>
      <w:tr w:rsidR="002850B7" w:rsidRPr="007F6046" w14:paraId="55AD755B" w14:textId="77777777" w:rsidTr="00160484">
        <w:tc>
          <w:tcPr>
            <w:tcW w:w="824" w:type="dxa"/>
            <w:tcBorders>
              <w:right w:val="single" w:sz="4" w:space="0" w:color="auto"/>
            </w:tcBorders>
          </w:tcPr>
          <w:p w14:paraId="1391B35C"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79A91FC"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4</w:t>
            </w:r>
          </w:p>
        </w:tc>
        <w:tc>
          <w:tcPr>
            <w:tcW w:w="7335" w:type="dxa"/>
            <w:tcBorders>
              <w:left w:val="nil"/>
            </w:tcBorders>
          </w:tcPr>
          <w:p w14:paraId="5FDF47E9" w14:textId="77777777" w:rsidR="002850B7" w:rsidRPr="007F6046" w:rsidRDefault="002850B7" w:rsidP="002850B7">
            <w:pPr>
              <w:jc w:val="both"/>
              <w:rPr>
                <w:rFonts w:ascii="Book Antiqua" w:hAnsi="Book Antiqua"/>
                <w:b/>
                <w:bCs/>
                <w:color w:val="000000"/>
                <w:sz w:val="22"/>
                <w:szCs w:val="22"/>
              </w:rPr>
            </w:pPr>
            <w:r w:rsidRPr="007F6046">
              <w:rPr>
                <w:rFonts w:ascii="Book Antiqua" w:hAnsi="Book Antiqua"/>
                <w:b/>
                <w:bCs/>
                <w:color w:val="000000"/>
                <w:sz w:val="22"/>
                <w:szCs w:val="22"/>
              </w:rPr>
              <w:t>Replace the para with the following:</w:t>
            </w:r>
          </w:p>
          <w:p w14:paraId="13D6ADE8" w14:textId="77777777" w:rsidR="002850B7" w:rsidRPr="007F6046" w:rsidRDefault="002850B7" w:rsidP="002850B7">
            <w:pPr>
              <w:jc w:val="both"/>
              <w:rPr>
                <w:rFonts w:ascii="Book Antiqua" w:hAnsi="Book Antiqua"/>
                <w:color w:val="000000"/>
                <w:sz w:val="22"/>
                <w:szCs w:val="22"/>
              </w:rPr>
            </w:pPr>
          </w:p>
          <w:p w14:paraId="2DDA6537" w14:textId="77777777" w:rsidR="002850B7" w:rsidRPr="007F6046" w:rsidRDefault="002850B7" w:rsidP="002850B7">
            <w:pPr>
              <w:jc w:val="both"/>
              <w:rPr>
                <w:rFonts w:ascii="Book Antiqua" w:hAnsi="Book Antiqua"/>
                <w:color w:val="000000"/>
                <w:sz w:val="22"/>
                <w:szCs w:val="22"/>
              </w:rPr>
            </w:pPr>
            <w:r w:rsidRPr="007F6046">
              <w:rPr>
                <w:rFonts w:ascii="Book Antiqua" w:hAnsi="Book Antiqua"/>
                <w:color w:val="000000"/>
                <w:sz w:val="22"/>
                <w:szCs w:val="22"/>
              </w:rPr>
              <w:t xml:space="preserve">4.  Time for Commencement and Completion </w:t>
            </w:r>
          </w:p>
          <w:p w14:paraId="2E69B0D8" w14:textId="77777777" w:rsidR="002850B7" w:rsidRPr="007F6046" w:rsidRDefault="002850B7" w:rsidP="002850B7">
            <w:pPr>
              <w:jc w:val="both"/>
              <w:rPr>
                <w:rFonts w:ascii="Book Antiqua" w:hAnsi="Book Antiqua"/>
                <w:color w:val="000000"/>
                <w:sz w:val="22"/>
                <w:szCs w:val="22"/>
              </w:rPr>
            </w:pPr>
          </w:p>
          <w:p w14:paraId="27B21B59" w14:textId="77777777" w:rsidR="002850B7" w:rsidRPr="007F6046" w:rsidRDefault="002850B7" w:rsidP="002850B7">
            <w:pPr>
              <w:ind w:left="522" w:hanging="522"/>
              <w:jc w:val="both"/>
              <w:rPr>
                <w:rFonts w:ascii="Book Antiqua" w:hAnsi="Book Antiqua"/>
                <w:color w:val="000000"/>
                <w:sz w:val="22"/>
                <w:szCs w:val="22"/>
              </w:rPr>
            </w:pPr>
            <w:r w:rsidRPr="007F6046">
              <w:rPr>
                <w:rFonts w:ascii="Book Antiqua" w:hAnsi="Book Antiqua"/>
                <w:color w:val="000000"/>
                <w:sz w:val="22"/>
                <w:szCs w:val="22"/>
              </w:rPr>
              <w:t xml:space="preserve">4.1 </w:t>
            </w:r>
            <w:r w:rsidRPr="007F6046">
              <w:rPr>
                <w:rFonts w:ascii="Book Antiqua" w:hAnsi="Book Antiqua"/>
                <w:b/>
                <w:bCs/>
                <w:sz w:val="22"/>
                <w:szCs w:val="22"/>
              </w:rPr>
              <w:t>Time for Completion is the essence of Contract</w:t>
            </w:r>
            <w:r w:rsidRPr="007F6046">
              <w:rPr>
                <w:rFonts w:ascii="Book Antiqua" w:hAnsi="Book Antiqua"/>
                <w:b/>
                <w:bCs/>
                <w:color w:val="000000"/>
                <w:sz w:val="22"/>
                <w:szCs w:val="22"/>
              </w:rPr>
              <w:t>.</w:t>
            </w:r>
            <w:r w:rsidRPr="007F6046">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Pr="007F6046" w:rsidRDefault="002850B7" w:rsidP="002850B7">
            <w:pPr>
              <w:jc w:val="both"/>
              <w:rPr>
                <w:rFonts w:ascii="Book Antiqua" w:hAnsi="Book Antiqua"/>
                <w:color w:val="000000"/>
                <w:sz w:val="22"/>
                <w:szCs w:val="22"/>
              </w:rPr>
            </w:pPr>
          </w:p>
          <w:p w14:paraId="20D3F6D2" w14:textId="77777777" w:rsidR="002850B7" w:rsidRPr="007F6046" w:rsidRDefault="002850B7" w:rsidP="002850B7">
            <w:pPr>
              <w:ind w:left="522" w:hanging="522"/>
              <w:jc w:val="both"/>
              <w:rPr>
                <w:rFonts w:ascii="Book Antiqua" w:hAnsi="Book Antiqua"/>
                <w:color w:val="000000"/>
                <w:sz w:val="22"/>
                <w:szCs w:val="22"/>
              </w:rPr>
            </w:pPr>
            <w:r w:rsidRPr="007F6046">
              <w:rPr>
                <w:rFonts w:ascii="Book Antiqua" w:hAnsi="Book Antiqua"/>
                <w:color w:val="000000"/>
                <w:sz w:val="22"/>
                <w:szCs w:val="22"/>
              </w:rPr>
              <w:t xml:space="preserve">4.2   The </w:t>
            </w:r>
            <w:r w:rsidRPr="007F6046">
              <w:rPr>
                <w:rFonts w:ascii="Book Antiqua" w:hAnsi="Book Antiqua"/>
                <w:sz w:val="22"/>
                <w:szCs w:val="22"/>
              </w:rPr>
              <w:t>Contractor</w:t>
            </w:r>
            <w:r w:rsidRPr="007F6046">
              <w:rPr>
                <w:rFonts w:ascii="Book Antiqua" w:hAnsi="Book Antiqua"/>
                <w:color w:val="000000"/>
                <w:sz w:val="22"/>
                <w:szCs w:val="22"/>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7EB08A10" w14:textId="77777777" w:rsidR="002850B7" w:rsidRPr="007F6046" w:rsidRDefault="002850B7" w:rsidP="002850B7">
            <w:pPr>
              <w:jc w:val="both"/>
              <w:rPr>
                <w:rFonts w:ascii="Book Antiqua" w:hAnsi="Book Antiqua"/>
                <w:color w:val="000000"/>
                <w:sz w:val="22"/>
                <w:szCs w:val="22"/>
              </w:rPr>
            </w:pPr>
          </w:p>
        </w:tc>
      </w:tr>
      <w:tr w:rsidR="00140B41" w:rsidRPr="007F6046" w14:paraId="040D29B7" w14:textId="77777777" w:rsidTr="00160484">
        <w:tc>
          <w:tcPr>
            <w:tcW w:w="824" w:type="dxa"/>
            <w:tcBorders>
              <w:right w:val="single" w:sz="4" w:space="0" w:color="auto"/>
            </w:tcBorders>
          </w:tcPr>
          <w:p w14:paraId="5B2D8A60" w14:textId="77777777" w:rsidR="00140B41" w:rsidRPr="007F6046" w:rsidRDefault="00140B41"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225D49" w14:textId="6ED36167" w:rsidR="00140B41" w:rsidRPr="00A97148" w:rsidRDefault="00140B41" w:rsidP="002850B7">
            <w:pPr>
              <w:jc w:val="both"/>
              <w:rPr>
                <w:rFonts w:ascii="Book Antiqua" w:hAnsi="Book Antiqua" w:cs="Arial"/>
                <w:sz w:val="22"/>
                <w:szCs w:val="22"/>
              </w:rPr>
            </w:pPr>
            <w:r w:rsidRPr="00A97148">
              <w:rPr>
                <w:rFonts w:ascii="Book Antiqua" w:hAnsi="Book Antiqua" w:cs="Arial"/>
                <w:sz w:val="22"/>
                <w:szCs w:val="22"/>
              </w:rPr>
              <w:t>GCC 5.1</w:t>
            </w:r>
          </w:p>
        </w:tc>
        <w:tc>
          <w:tcPr>
            <w:tcW w:w="7335" w:type="dxa"/>
            <w:tcBorders>
              <w:left w:val="nil"/>
            </w:tcBorders>
          </w:tcPr>
          <w:p w14:paraId="63644F61" w14:textId="62DF0C83" w:rsidR="00140B41" w:rsidRPr="00A97148" w:rsidRDefault="00140B41" w:rsidP="00140B41">
            <w:pPr>
              <w:jc w:val="both"/>
              <w:rPr>
                <w:rFonts w:ascii="Book Antiqua" w:hAnsi="Book Antiqua"/>
                <w:b/>
                <w:bCs/>
                <w:sz w:val="22"/>
                <w:szCs w:val="22"/>
              </w:rPr>
            </w:pPr>
            <w:r w:rsidRPr="00A97148">
              <w:rPr>
                <w:rFonts w:ascii="Book Antiqua" w:hAnsi="Book Antiqua"/>
                <w:b/>
                <w:iCs/>
                <w:sz w:val="22"/>
                <w:szCs w:val="22"/>
              </w:rPr>
              <w:t>Replacing</w:t>
            </w:r>
            <w:r w:rsidRPr="00A97148">
              <w:rPr>
                <w:rFonts w:ascii="Book Antiqua" w:hAnsi="Book Antiqua"/>
                <w:b/>
                <w:bCs/>
                <w:sz w:val="22"/>
                <w:szCs w:val="22"/>
              </w:rPr>
              <w:t xml:space="preserve"> Sub-Clause GCC 5.1</w:t>
            </w:r>
          </w:p>
          <w:p w14:paraId="21EFF7F3" w14:textId="0E07F082" w:rsidR="00140B41" w:rsidRPr="00A97148" w:rsidRDefault="00140B41" w:rsidP="00140B41">
            <w:pPr>
              <w:jc w:val="both"/>
              <w:rPr>
                <w:rFonts w:ascii="Book Antiqua" w:hAnsi="Book Antiqua"/>
                <w:b/>
                <w:bCs/>
                <w:sz w:val="22"/>
                <w:szCs w:val="22"/>
              </w:rPr>
            </w:pPr>
          </w:p>
          <w:p w14:paraId="61A26CC9" w14:textId="75E0B71D" w:rsidR="00140B41" w:rsidRPr="00A97148" w:rsidRDefault="00140B41" w:rsidP="00140B41">
            <w:pPr>
              <w:jc w:val="both"/>
              <w:rPr>
                <w:rFonts w:ascii="Book Antiqua" w:hAnsi="Book Antiqua"/>
                <w:b/>
                <w:bCs/>
                <w:sz w:val="22"/>
                <w:szCs w:val="22"/>
              </w:rPr>
            </w:pPr>
            <w:r w:rsidRPr="00A97148">
              <w:rPr>
                <w:rFonts w:ascii="Book Antiqua" w:hAnsi="Book Antiqua"/>
                <w:b/>
                <w:bCs/>
                <w:sz w:val="22"/>
                <w:szCs w:val="22"/>
              </w:rPr>
              <w:t xml:space="preserve">The Contractor shall design, manufacture (including associated purchases and/or subcontracting), </w:t>
            </w:r>
            <w:r w:rsidR="00974EEB" w:rsidRPr="00A97148">
              <w:rPr>
                <w:rFonts w:ascii="Book Antiqua" w:hAnsi="Book Antiqua"/>
                <w:b/>
                <w:bCs/>
                <w:sz w:val="22"/>
                <w:szCs w:val="22"/>
              </w:rPr>
              <w:t>install, test, commission, maintain the</w:t>
            </w:r>
            <w:r w:rsidR="00E315A5" w:rsidRPr="00A97148">
              <w:rPr>
                <w:rFonts w:ascii="Book Antiqua" w:hAnsi="Book Antiqua"/>
                <w:b/>
                <w:bCs/>
                <w:sz w:val="22"/>
                <w:szCs w:val="22"/>
              </w:rPr>
              <w:t xml:space="preserve"> </w:t>
            </w:r>
            <w:r w:rsidR="00974EEB" w:rsidRPr="00A97148">
              <w:rPr>
                <w:rFonts w:ascii="Book Antiqua" w:hAnsi="Book Antiqua"/>
                <w:b/>
                <w:bCs/>
                <w:sz w:val="22"/>
                <w:szCs w:val="22"/>
              </w:rPr>
              <w:t xml:space="preserve">Facilities </w:t>
            </w:r>
            <w:r w:rsidRPr="00A97148">
              <w:rPr>
                <w:rFonts w:ascii="Book Antiqua" w:hAnsi="Book Antiqua"/>
                <w:b/>
                <w:bCs/>
                <w:sz w:val="22"/>
                <w:szCs w:val="22"/>
              </w:rPr>
              <w:t>with due care and diligence in accordance with the Contract</w:t>
            </w:r>
            <w:r w:rsidR="00E315A5" w:rsidRPr="00A97148">
              <w:rPr>
                <w:rFonts w:ascii="Book Antiqua" w:hAnsi="Book Antiqua"/>
                <w:b/>
                <w:bCs/>
                <w:sz w:val="22"/>
                <w:szCs w:val="22"/>
              </w:rPr>
              <w:t>.</w:t>
            </w:r>
          </w:p>
          <w:p w14:paraId="2A61C69C" w14:textId="77777777" w:rsidR="00140B41" w:rsidRPr="00A97148" w:rsidRDefault="00140B41" w:rsidP="002850B7">
            <w:pPr>
              <w:jc w:val="both"/>
              <w:rPr>
                <w:rFonts w:ascii="Book Antiqua" w:hAnsi="Book Antiqua"/>
                <w:b/>
                <w:bCs/>
                <w:color w:val="000000"/>
                <w:sz w:val="22"/>
                <w:szCs w:val="22"/>
              </w:rPr>
            </w:pPr>
          </w:p>
        </w:tc>
      </w:tr>
      <w:tr w:rsidR="002850B7" w:rsidRPr="007F6046" w14:paraId="11E18829" w14:textId="77777777" w:rsidTr="00160484">
        <w:tc>
          <w:tcPr>
            <w:tcW w:w="824" w:type="dxa"/>
            <w:tcBorders>
              <w:right w:val="single" w:sz="4" w:space="0" w:color="auto"/>
            </w:tcBorders>
          </w:tcPr>
          <w:p w14:paraId="7A7C1379"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5040CFC"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5.1</w:t>
            </w:r>
          </w:p>
        </w:tc>
        <w:tc>
          <w:tcPr>
            <w:tcW w:w="7335" w:type="dxa"/>
            <w:tcBorders>
              <w:left w:val="nil"/>
            </w:tcBorders>
          </w:tcPr>
          <w:p w14:paraId="0772D520" w14:textId="77777777" w:rsidR="002850B7" w:rsidRPr="007F6046" w:rsidRDefault="002850B7" w:rsidP="002850B7">
            <w:pPr>
              <w:spacing w:after="120"/>
              <w:jc w:val="both"/>
              <w:rPr>
                <w:rFonts w:ascii="Book Antiqua" w:hAnsi="Book Antiqua"/>
                <w:b/>
                <w:bCs/>
                <w:color w:val="000000"/>
                <w:sz w:val="22"/>
                <w:szCs w:val="22"/>
              </w:rPr>
            </w:pPr>
            <w:r w:rsidRPr="007F6046">
              <w:rPr>
                <w:rFonts w:ascii="Book Antiqua" w:hAnsi="Book Antiqua"/>
                <w:b/>
                <w:bCs/>
                <w:color w:val="000000"/>
                <w:sz w:val="22"/>
                <w:szCs w:val="22"/>
              </w:rPr>
              <w:t>Supplementing Clause GCC 5.1:</w:t>
            </w:r>
          </w:p>
          <w:p w14:paraId="5B66DB3B"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13F53F87" w14:textId="77777777" w:rsidR="002850B7" w:rsidRPr="007F6046" w:rsidRDefault="002850B7" w:rsidP="002850B7">
            <w:pPr>
              <w:spacing w:after="120"/>
              <w:ind w:left="702" w:hanging="702"/>
              <w:jc w:val="both"/>
              <w:rPr>
                <w:rFonts w:ascii="Book Antiqua" w:hAnsi="Book Antiqua"/>
                <w:sz w:val="22"/>
                <w:szCs w:val="22"/>
              </w:rPr>
            </w:pPr>
            <w:r w:rsidRPr="007F6046">
              <w:rPr>
                <w:rFonts w:ascii="Book Antiqua" w:hAnsi="Book Antiqua"/>
                <w:sz w:val="22"/>
                <w:szCs w:val="22"/>
              </w:rPr>
              <w:t>(a)</w:t>
            </w:r>
            <w:r w:rsidRPr="007F6046">
              <w:rPr>
                <w:rFonts w:ascii="Book Antiqua" w:hAnsi="Book Antiqua"/>
                <w:sz w:val="22"/>
                <w:szCs w:val="22"/>
              </w:rPr>
              <w:tab/>
              <w:t xml:space="preserve">The Parent/ Principal </w:t>
            </w:r>
            <w:proofErr w:type="gramStart"/>
            <w:r w:rsidRPr="007F6046">
              <w:rPr>
                <w:rFonts w:ascii="Book Antiqua" w:hAnsi="Book Antiqua"/>
                <w:sz w:val="22"/>
                <w:szCs w:val="22"/>
              </w:rPr>
              <w:t>Company  shall</w:t>
            </w:r>
            <w:proofErr w:type="gramEnd"/>
            <w:r w:rsidRPr="007F6046">
              <w:rPr>
                <w:rFonts w:ascii="Book Antiqua" w:hAnsi="Book Antiqua"/>
                <w:sz w:val="22"/>
                <w:szCs w:val="22"/>
              </w:rPr>
              <w:t xml:space="preserve"> have a minimum equity participation of 51% in the Subsidiary Company for a lock-in period of seven (7) years from the date of incorporation of Subsidiary Company or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the end of Defect Liability Period of the contract, whichever is later (applicable in case Contractor is a Subsidiary Company)</w:t>
            </w:r>
          </w:p>
          <w:p w14:paraId="4292D065" w14:textId="77777777" w:rsidR="002850B7" w:rsidRPr="007F6046" w:rsidRDefault="002850B7" w:rsidP="002850B7">
            <w:pPr>
              <w:spacing w:after="120"/>
              <w:ind w:left="702" w:hanging="702"/>
              <w:jc w:val="both"/>
              <w:rPr>
                <w:rFonts w:ascii="Book Antiqua" w:hAnsi="Book Antiqua"/>
                <w:sz w:val="22"/>
                <w:szCs w:val="22"/>
              </w:rPr>
            </w:pPr>
            <w:r w:rsidRPr="007F6046">
              <w:rPr>
                <w:rFonts w:ascii="Book Antiqua" w:hAnsi="Book Antiqua"/>
                <w:color w:val="000000"/>
                <w:sz w:val="22"/>
                <w:szCs w:val="22"/>
              </w:rPr>
              <w:t>(</w:t>
            </w:r>
            <w:r w:rsidRPr="007F6046">
              <w:rPr>
                <w:rFonts w:ascii="Book Antiqua" w:hAnsi="Book Antiqua"/>
                <w:sz w:val="22"/>
                <w:szCs w:val="22"/>
              </w:rPr>
              <w:t xml:space="preserve">b)  The Parent/ Principal Company and the Group Company shall have a common source of control, directly or indirectly, so as to exercise a minimum equity participation of 26% or appoint more than 50% of members of Board of Directors in the Group </w:t>
            </w:r>
            <w:r w:rsidRPr="007F6046">
              <w:rPr>
                <w:rFonts w:ascii="Book Antiqua" w:hAnsi="Book Antiqua"/>
                <w:sz w:val="22"/>
                <w:szCs w:val="22"/>
              </w:rPr>
              <w:lastRenderedPageBreak/>
              <w:t xml:space="preserve">Company. The promoter of the Group Company shall maintain the minimum equity participation in the Group Company for a lock-in period of seven (7) years from the date of incorporation of Group Company or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the end of Defect Liability Period of the contract, whichever is later (applicable in case Contractor is a Group Company)</w:t>
            </w:r>
          </w:p>
          <w:p w14:paraId="15518EEE" w14:textId="77777777" w:rsidR="002850B7" w:rsidRPr="007F6046" w:rsidRDefault="002850B7" w:rsidP="002850B7">
            <w:pPr>
              <w:spacing w:after="120"/>
              <w:ind w:left="702" w:hanging="702"/>
              <w:jc w:val="both"/>
              <w:rPr>
                <w:rFonts w:ascii="Book Antiqua" w:hAnsi="Book Antiqua"/>
                <w:sz w:val="22"/>
                <w:szCs w:val="22"/>
              </w:rPr>
            </w:pPr>
            <w:r w:rsidRPr="007F6046">
              <w:rPr>
                <w:rFonts w:ascii="Book Antiqua" w:hAnsi="Book Antiqua"/>
                <w:sz w:val="22"/>
                <w:szCs w:val="22"/>
              </w:rPr>
              <w:t xml:space="preserve">(c)    The Parent/ Principal </w:t>
            </w:r>
            <w:proofErr w:type="gramStart"/>
            <w:r w:rsidRPr="007F6046">
              <w:rPr>
                <w:rFonts w:ascii="Book Antiqua" w:hAnsi="Book Antiqua"/>
                <w:sz w:val="22"/>
                <w:szCs w:val="22"/>
              </w:rPr>
              <w:t>Company  shall</w:t>
            </w:r>
            <w:proofErr w:type="gramEnd"/>
            <w:r w:rsidRPr="007F6046">
              <w:rPr>
                <w:rFonts w:ascii="Book Antiqua" w:hAnsi="Book Antiqua"/>
                <w:sz w:val="22"/>
                <w:szCs w:val="22"/>
              </w:rPr>
              <w:t xml:space="preserve"> have a minimum equity participation of 26% in the Joint Venture Company(JVC) for a lock-in period of 7 years from the date of incorporation of JVC or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the end of Defect Liability Period of the contract, whichever is later</w:t>
            </w:r>
          </w:p>
          <w:p w14:paraId="5772B784" w14:textId="77777777" w:rsidR="002850B7" w:rsidRDefault="002850B7" w:rsidP="002850B7">
            <w:pPr>
              <w:spacing w:after="120"/>
              <w:jc w:val="both"/>
              <w:rPr>
                <w:rFonts w:ascii="Book Antiqua" w:hAnsi="Book Antiqua"/>
                <w:color w:val="000000"/>
                <w:sz w:val="22"/>
                <w:szCs w:val="22"/>
              </w:rPr>
            </w:pPr>
            <w:r w:rsidRPr="007F6046">
              <w:rPr>
                <w:rFonts w:ascii="Book Antiqua" w:hAnsi="Book Antiqua"/>
                <w:sz w:val="22"/>
                <w:szCs w:val="22"/>
              </w:rPr>
              <w:t xml:space="preserve">An Indian </w:t>
            </w:r>
            <w:proofErr w:type="gramStart"/>
            <w:r w:rsidRPr="007F6046">
              <w:rPr>
                <w:rFonts w:ascii="Book Antiqua" w:hAnsi="Book Antiqua"/>
                <w:sz w:val="22"/>
                <w:szCs w:val="22"/>
              </w:rPr>
              <w:t>OPGW  Cable</w:t>
            </w:r>
            <w:proofErr w:type="gramEnd"/>
            <w:r w:rsidRPr="007F6046">
              <w:rPr>
                <w:rFonts w:ascii="Book Antiqua" w:hAnsi="Book Antiqua"/>
                <w:sz w:val="22"/>
                <w:szCs w:val="22"/>
              </w:rPr>
              <w:t xml:space="preserve"> Manufacturer,  as a promoter of JVC who has designed, manufactured, tested and supplied OPGW Cable,  shall</w:t>
            </w:r>
            <w:r w:rsidRPr="007F6046">
              <w:rPr>
                <w:rFonts w:ascii="Book Antiqua" w:hAnsi="Book Antiqua"/>
                <w:color w:val="000000"/>
                <w:sz w:val="22"/>
                <w:szCs w:val="22"/>
              </w:rPr>
              <w:t xml:space="preserve"> have a minimum equity participation of 51% in the JVC for a lock-in period of 7 years from the date of incorporation of JVC or </w:t>
            </w:r>
            <w:proofErr w:type="spellStart"/>
            <w:r w:rsidRPr="007F6046">
              <w:rPr>
                <w:rFonts w:ascii="Book Antiqua" w:hAnsi="Book Antiqua"/>
                <w:color w:val="000000"/>
                <w:sz w:val="22"/>
                <w:szCs w:val="22"/>
              </w:rPr>
              <w:t>upto</w:t>
            </w:r>
            <w:proofErr w:type="spellEnd"/>
            <w:r w:rsidRPr="007F6046">
              <w:rPr>
                <w:rFonts w:ascii="Book Antiqua" w:hAnsi="Book Antiqua"/>
                <w:color w:val="000000"/>
                <w:sz w:val="22"/>
                <w:szCs w:val="22"/>
              </w:rPr>
              <w:t xml:space="preserve"> the end of Defect Liability Period of the contract, whichever is later (applicable in case Contractor is a Joint Venture Company)</w:t>
            </w:r>
          </w:p>
          <w:p w14:paraId="74E50AF0" w14:textId="77777777" w:rsidR="00FD6826" w:rsidRPr="007F6046" w:rsidRDefault="00FD6826" w:rsidP="002850B7">
            <w:pPr>
              <w:spacing w:after="120"/>
              <w:jc w:val="both"/>
              <w:rPr>
                <w:rFonts w:ascii="Book Antiqua" w:hAnsi="Book Antiqua"/>
                <w:color w:val="000000"/>
                <w:sz w:val="22"/>
                <w:szCs w:val="22"/>
              </w:rPr>
            </w:pPr>
          </w:p>
        </w:tc>
      </w:tr>
      <w:tr w:rsidR="00B90872" w:rsidRPr="007F6046" w14:paraId="05F0638D" w14:textId="77777777" w:rsidTr="00160484">
        <w:tc>
          <w:tcPr>
            <w:tcW w:w="824" w:type="dxa"/>
            <w:tcBorders>
              <w:right w:val="single" w:sz="4" w:space="0" w:color="auto"/>
            </w:tcBorders>
          </w:tcPr>
          <w:p w14:paraId="143140D3" w14:textId="77777777" w:rsidR="00B90872" w:rsidRPr="007F6046" w:rsidRDefault="00B90872" w:rsidP="00B90872">
            <w:pPr>
              <w:numPr>
                <w:ilvl w:val="0"/>
                <w:numId w:val="1"/>
              </w:numPr>
              <w:jc w:val="both"/>
              <w:rPr>
                <w:rFonts w:ascii="Book Antiqua" w:hAnsi="Book Antiqua" w:cs="Arial"/>
                <w:sz w:val="22"/>
                <w:szCs w:val="22"/>
              </w:rPr>
            </w:pPr>
          </w:p>
        </w:tc>
        <w:tc>
          <w:tcPr>
            <w:tcW w:w="1620" w:type="dxa"/>
            <w:tcBorders>
              <w:right w:val="single" w:sz="4" w:space="0" w:color="auto"/>
            </w:tcBorders>
          </w:tcPr>
          <w:p w14:paraId="40908D68" w14:textId="77777777" w:rsidR="00B90872" w:rsidRPr="007F6046" w:rsidRDefault="00B90872" w:rsidP="00B90872">
            <w:pPr>
              <w:rPr>
                <w:rFonts w:ascii="Book Antiqua" w:hAnsi="Book Antiqua" w:cs="Arial"/>
                <w:sz w:val="22"/>
                <w:szCs w:val="22"/>
                <w:lang w:bidi="hi-IN"/>
              </w:rPr>
            </w:pPr>
            <w:r w:rsidRPr="007F6046">
              <w:rPr>
                <w:rFonts w:ascii="Book Antiqua" w:hAnsi="Book Antiqua" w:cs="Arial"/>
                <w:sz w:val="22"/>
                <w:szCs w:val="22"/>
                <w:lang w:bidi="hi-IN"/>
              </w:rPr>
              <w:t>GCC 5.7</w:t>
            </w:r>
          </w:p>
        </w:tc>
        <w:tc>
          <w:tcPr>
            <w:tcW w:w="7335" w:type="dxa"/>
            <w:tcBorders>
              <w:left w:val="nil"/>
            </w:tcBorders>
          </w:tcPr>
          <w:p w14:paraId="048DB5D0" w14:textId="77777777" w:rsidR="00B90872" w:rsidRPr="007F6046" w:rsidRDefault="00B90872" w:rsidP="00B90872">
            <w:pPr>
              <w:ind w:left="-20"/>
              <w:jc w:val="both"/>
              <w:rPr>
                <w:rFonts w:ascii="Book Antiqua" w:hAnsi="Book Antiqua" w:cs="Arial"/>
                <w:b/>
                <w:bCs/>
                <w:sz w:val="22"/>
                <w:szCs w:val="22"/>
              </w:rPr>
            </w:pPr>
            <w:r w:rsidRPr="007F6046">
              <w:rPr>
                <w:rFonts w:ascii="Book Antiqua" w:hAnsi="Book Antiqua" w:cs="Arial"/>
                <w:b/>
                <w:bCs/>
                <w:sz w:val="22"/>
                <w:szCs w:val="22"/>
              </w:rPr>
              <w:t>Insert a new clause GCC 5.7 as follows:</w:t>
            </w:r>
          </w:p>
          <w:p w14:paraId="4B8496AC" w14:textId="77777777" w:rsidR="00B90872" w:rsidRPr="007F6046" w:rsidRDefault="00B90872" w:rsidP="00B90872">
            <w:pPr>
              <w:ind w:left="162"/>
              <w:jc w:val="both"/>
              <w:rPr>
                <w:rFonts w:ascii="Book Antiqua" w:hAnsi="Book Antiqua" w:cs="Arial"/>
                <w:sz w:val="22"/>
                <w:szCs w:val="22"/>
              </w:rPr>
            </w:pPr>
          </w:p>
          <w:p w14:paraId="38952179" w14:textId="77777777" w:rsidR="00B90872" w:rsidRPr="007F6046" w:rsidRDefault="00B90872" w:rsidP="00B90872">
            <w:pPr>
              <w:jc w:val="both"/>
              <w:rPr>
                <w:rFonts w:ascii="Book Antiqua" w:hAnsi="Book Antiqua" w:cs="Arial"/>
                <w:sz w:val="22"/>
                <w:szCs w:val="22"/>
              </w:rPr>
            </w:pPr>
            <w:r w:rsidRPr="007F6046">
              <w:rPr>
                <w:rFonts w:ascii="Book Antiqua" w:hAnsi="Book Antiqua" w:cs="Arial"/>
                <w:sz w:val="22"/>
                <w:szCs w:val="22"/>
              </w:rPr>
              <w:t>Vide Notification dated 8th May 2017 and its revision dated 29</w:t>
            </w:r>
            <w:r w:rsidRPr="007F6046">
              <w:rPr>
                <w:rFonts w:ascii="Book Antiqua" w:hAnsi="Book Antiqua" w:cs="Arial"/>
                <w:sz w:val="22"/>
                <w:szCs w:val="22"/>
                <w:vertAlign w:val="superscript"/>
              </w:rPr>
              <w:t>th</w:t>
            </w:r>
            <w:r w:rsidRPr="007F604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7F6046">
              <w:rPr>
                <w:rFonts w:ascii="Book Antiqua" w:hAnsi="Book Antiqua" w:cs="Arial"/>
                <w:b/>
                <w:bCs/>
                <w:sz w:val="22"/>
                <w:szCs w:val="22"/>
              </w:rPr>
              <w:t>(hereinafter DMI&amp;SP policy)</w:t>
            </w:r>
            <w:r w:rsidRPr="007F6046">
              <w:rPr>
                <w:rFonts w:ascii="Book Antiqua" w:hAnsi="Book Antiqua" w:cs="Arial"/>
                <w:sz w:val="22"/>
                <w:szCs w:val="22"/>
              </w:rPr>
              <w:t xml:space="preserve">. </w:t>
            </w:r>
          </w:p>
          <w:p w14:paraId="4C31E264" w14:textId="77777777" w:rsidR="00B90872" w:rsidRPr="007F6046" w:rsidRDefault="00B90872" w:rsidP="00B90872">
            <w:pPr>
              <w:jc w:val="both"/>
              <w:rPr>
                <w:rFonts w:ascii="Book Antiqua" w:hAnsi="Book Antiqua" w:cs="Arial"/>
                <w:sz w:val="22"/>
                <w:szCs w:val="22"/>
              </w:rPr>
            </w:pPr>
          </w:p>
          <w:p w14:paraId="30C70273" w14:textId="77777777" w:rsidR="00B90872" w:rsidRPr="007F6046" w:rsidRDefault="00B90872" w:rsidP="00B90872">
            <w:pPr>
              <w:jc w:val="both"/>
              <w:rPr>
                <w:rFonts w:ascii="Book Antiqua" w:hAnsi="Book Antiqua" w:cs="Arial"/>
                <w:b/>
                <w:bCs/>
                <w:sz w:val="22"/>
                <w:szCs w:val="22"/>
              </w:rPr>
            </w:pPr>
            <w:r w:rsidRPr="007F6046">
              <w:rPr>
                <w:rFonts w:ascii="Book Antiqua" w:hAnsi="Book Antiqua" w:cs="Arial"/>
                <w:sz w:val="22"/>
                <w:szCs w:val="22"/>
              </w:rPr>
              <w:t xml:space="preserve">The Contractor shall comply with the guidelines specified in the policy including subsequent amendments/ modifications, if any. </w:t>
            </w:r>
            <w:r w:rsidRPr="007F6046">
              <w:rPr>
                <w:rFonts w:ascii="Book Antiqua" w:hAnsi="Book Antiqua" w:cs="Arial"/>
                <w:b/>
                <w:bCs/>
                <w:sz w:val="22"/>
                <w:szCs w:val="22"/>
              </w:rPr>
              <w:t>Further,</w:t>
            </w:r>
            <w:r w:rsidRPr="007F6046">
              <w:rPr>
                <w:rFonts w:ascii="Book Antiqua" w:hAnsi="Book Antiqua" w:cs="Arial"/>
                <w:sz w:val="22"/>
                <w:szCs w:val="22"/>
              </w:rPr>
              <w:t xml:space="preserve"> </w:t>
            </w:r>
            <w:r w:rsidRPr="007F6046">
              <w:rPr>
                <w:rFonts w:ascii="Book Antiqua" w:hAnsi="Book Antiqua" w:cs="Arial"/>
                <w:b/>
                <w:bCs/>
                <w:sz w:val="22"/>
                <w:szCs w:val="22"/>
              </w:rPr>
              <w:t>i</w:t>
            </w:r>
            <w:r w:rsidRPr="007F6046">
              <w:rPr>
                <w:rFonts w:ascii="Book Antiqua" w:hAnsi="Book Antiqua" w:cs="Arial"/>
                <w:b/>
                <w:bCs/>
                <w:color w:val="333333"/>
                <w:sz w:val="22"/>
                <w:szCs w:val="22"/>
                <w:lang w:bidi="hi-IN"/>
              </w:rPr>
              <w:t>n case of iron and steel products (</w:t>
            </w:r>
            <w:r w:rsidRPr="007F6046">
              <w:rPr>
                <w:rFonts w:ascii="Book Antiqua" w:hAnsi="Book Antiqua" w:cs="Arial"/>
                <w:b/>
                <w:bCs/>
                <w:i/>
                <w:iCs/>
                <w:color w:val="333333"/>
                <w:sz w:val="22"/>
                <w:szCs w:val="22"/>
                <w:lang w:bidi="hi-IN"/>
              </w:rPr>
              <w:t>whose HS codes are falling in Appendix-A of the DMI&amp;SP policy as revised from time to time</w:t>
            </w:r>
            <w:r w:rsidRPr="007F6046">
              <w:rPr>
                <w:rFonts w:ascii="Book Antiqua" w:hAnsi="Book Antiqua" w:cs="Arial"/>
                <w:b/>
                <w:bCs/>
                <w:color w:val="333333"/>
                <w:sz w:val="22"/>
                <w:szCs w:val="22"/>
                <w:lang w:bidi="hi-IN"/>
              </w:rPr>
              <w:t xml:space="preserve">) included in the </w:t>
            </w:r>
            <w:proofErr w:type="spellStart"/>
            <w:r w:rsidRPr="007F6046">
              <w:rPr>
                <w:rFonts w:ascii="Book Antiqua" w:hAnsi="Book Antiqua" w:cs="Arial"/>
                <w:b/>
                <w:bCs/>
                <w:color w:val="333333"/>
                <w:sz w:val="22"/>
                <w:szCs w:val="22"/>
                <w:lang w:bidi="hi-IN"/>
              </w:rPr>
              <w:t>BoQ</w:t>
            </w:r>
            <w:proofErr w:type="spellEnd"/>
            <w:r w:rsidRPr="007F6046">
              <w:rPr>
                <w:rFonts w:ascii="Book Antiqua" w:hAnsi="Book Antiqua" w:cs="Arial"/>
                <w:b/>
                <w:bCs/>
                <w:color w:val="333333"/>
                <w:sz w:val="22"/>
                <w:szCs w:val="22"/>
                <w:lang w:bidi="hi-IN"/>
              </w:rPr>
              <w:t xml:space="preserve">/ scope of the package, </w:t>
            </w:r>
            <w:r w:rsidRPr="007F6046">
              <w:rPr>
                <w:rFonts w:ascii="Book Antiqua" w:hAnsi="Book Antiqua" w:cs="Arial"/>
                <w:b/>
                <w:bCs/>
                <w:sz w:val="22"/>
                <w:szCs w:val="22"/>
              </w:rPr>
              <w:t>the Contractor shall be required to provide the following requisite Certificate(s)/ Affidavit(s) in line with aforesaid policy:</w:t>
            </w:r>
          </w:p>
          <w:p w14:paraId="5DB5D3BC" w14:textId="77777777" w:rsidR="00B90872" w:rsidRPr="007F6046" w:rsidRDefault="00B90872" w:rsidP="00B90872">
            <w:pPr>
              <w:jc w:val="both"/>
              <w:rPr>
                <w:rFonts w:ascii="Book Antiqua" w:hAnsi="Book Antiqua" w:cs="Arial"/>
                <w:sz w:val="22"/>
                <w:szCs w:val="22"/>
              </w:rPr>
            </w:pPr>
          </w:p>
          <w:p w14:paraId="2388CAF6" w14:textId="77777777" w:rsidR="00B90872" w:rsidRPr="007F6046" w:rsidRDefault="00B90872" w:rsidP="00B90872">
            <w:pPr>
              <w:ind w:left="478" w:hanging="478"/>
              <w:jc w:val="both"/>
              <w:rPr>
                <w:rFonts w:ascii="Book Antiqua" w:hAnsi="Book Antiqua" w:cs="Arial"/>
                <w:b/>
                <w:sz w:val="22"/>
                <w:szCs w:val="22"/>
              </w:rPr>
            </w:pPr>
            <w:r w:rsidRPr="007F6046">
              <w:rPr>
                <w:rFonts w:ascii="Book Antiqua" w:hAnsi="Book Antiqua" w:cs="Arial"/>
                <w:sz w:val="22"/>
                <w:szCs w:val="22"/>
              </w:rPr>
              <w:t>(</w:t>
            </w: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 xml:space="preserve">) </w:t>
            </w:r>
            <w:r w:rsidRPr="007F6046">
              <w:rPr>
                <w:rFonts w:ascii="Book Antiqua" w:hAnsi="Book Antiqua" w:cs="Arial"/>
                <w:sz w:val="22"/>
                <w:szCs w:val="22"/>
              </w:rPr>
              <w:tab/>
            </w:r>
            <w:r w:rsidRPr="007F6046">
              <w:rPr>
                <w:rFonts w:ascii="Book Antiqua" w:hAnsi="Book Antiqua" w:cs="Arial"/>
                <w:b/>
                <w:sz w:val="22"/>
                <w:szCs w:val="22"/>
              </w:rPr>
              <w:t>Authorization Certificate issued by Domestic Manufacturer for selling Domestically Manufactured Iron &amp; Steel Products (</w:t>
            </w:r>
            <w:r w:rsidRPr="007F6046">
              <w:rPr>
                <w:rFonts w:ascii="Book Antiqua" w:hAnsi="Book Antiqua" w:cs="Arial"/>
                <w:b/>
                <w:i/>
                <w:iCs/>
                <w:sz w:val="22"/>
                <w:szCs w:val="22"/>
              </w:rPr>
              <w:t>if applicable</w:t>
            </w:r>
            <w:r w:rsidRPr="007F6046">
              <w:rPr>
                <w:rFonts w:ascii="Book Antiqua" w:hAnsi="Book Antiqua" w:cs="Arial"/>
                <w:b/>
                <w:sz w:val="22"/>
                <w:szCs w:val="22"/>
              </w:rPr>
              <w:t>):</w:t>
            </w:r>
          </w:p>
          <w:p w14:paraId="51DEF5EA" w14:textId="77777777" w:rsidR="00B90872" w:rsidRPr="007F6046" w:rsidRDefault="00B90872" w:rsidP="00B90872">
            <w:pPr>
              <w:ind w:left="478" w:hanging="478"/>
              <w:jc w:val="both"/>
              <w:rPr>
                <w:rFonts w:ascii="Book Antiqua" w:hAnsi="Book Antiqua" w:cs="Arial"/>
                <w:sz w:val="22"/>
                <w:szCs w:val="22"/>
              </w:rPr>
            </w:pPr>
          </w:p>
          <w:p w14:paraId="718CF4D6" w14:textId="77777777" w:rsidR="00B90872" w:rsidRPr="007F6046" w:rsidRDefault="00B90872" w:rsidP="00B90872">
            <w:pPr>
              <w:ind w:left="478" w:hanging="478"/>
              <w:jc w:val="both"/>
              <w:rPr>
                <w:rFonts w:ascii="Book Antiqua" w:hAnsi="Book Antiqua" w:cs="Arial"/>
                <w:b/>
                <w:bCs/>
                <w:sz w:val="22"/>
                <w:szCs w:val="22"/>
              </w:rPr>
            </w:pPr>
            <w:r w:rsidRPr="007F6046">
              <w:rPr>
                <w:rFonts w:ascii="Book Antiqua" w:hAnsi="Book Antiqua" w:cs="Arial"/>
                <w:sz w:val="22"/>
                <w:szCs w:val="22"/>
              </w:rPr>
              <w:tab/>
            </w:r>
            <w:r w:rsidRPr="007F6046">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799A5FC" w14:textId="77777777" w:rsidR="00B90872" w:rsidRPr="007F6046" w:rsidRDefault="00B90872" w:rsidP="00B90872">
            <w:pPr>
              <w:ind w:left="478" w:hanging="478"/>
              <w:jc w:val="both"/>
              <w:rPr>
                <w:rFonts w:ascii="Book Antiqua" w:hAnsi="Book Antiqua" w:cs="Arial"/>
                <w:sz w:val="22"/>
                <w:szCs w:val="22"/>
              </w:rPr>
            </w:pPr>
          </w:p>
          <w:p w14:paraId="6C819248" w14:textId="77777777" w:rsidR="00B90872" w:rsidRPr="007F6046" w:rsidRDefault="00B90872" w:rsidP="00B90872">
            <w:pPr>
              <w:ind w:left="478" w:hanging="478"/>
              <w:jc w:val="both"/>
              <w:rPr>
                <w:rFonts w:ascii="Book Antiqua" w:hAnsi="Book Antiqua" w:cs="Arial"/>
                <w:b/>
                <w:sz w:val="22"/>
                <w:szCs w:val="22"/>
              </w:rPr>
            </w:pPr>
            <w:r w:rsidRPr="007F6046">
              <w:rPr>
                <w:rFonts w:ascii="Book Antiqua" w:hAnsi="Book Antiqua" w:cs="Arial"/>
                <w:sz w:val="22"/>
                <w:szCs w:val="22"/>
              </w:rPr>
              <w:lastRenderedPageBreak/>
              <w:tab/>
            </w:r>
            <w:r w:rsidRPr="007F6046">
              <w:rPr>
                <w:rFonts w:ascii="Book Antiqua" w:hAnsi="Book Antiqua" w:cs="Arial"/>
                <w:b/>
                <w:bCs/>
                <w:sz w:val="22"/>
                <w:szCs w:val="22"/>
              </w:rPr>
              <w:t>Such certificate(s) shall be submitted by the contractor to the respective executing Region of POWERGRID,</w:t>
            </w:r>
            <w:r w:rsidRPr="007F6046">
              <w:rPr>
                <w:rFonts w:ascii="Book Antiqua" w:hAnsi="Book Antiqua" w:cs="Arial"/>
                <w:sz w:val="22"/>
                <w:szCs w:val="22"/>
              </w:rPr>
              <w:t xml:space="preserve"> </w:t>
            </w:r>
            <w:r w:rsidRPr="007F6046">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41D5B6E9" w14:textId="77777777" w:rsidR="00B90872" w:rsidRPr="007F6046" w:rsidRDefault="00B90872" w:rsidP="00B90872">
            <w:pPr>
              <w:jc w:val="both"/>
              <w:rPr>
                <w:rFonts w:ascii="Book Antiqua" w:hAnsi="Book Antiqua" w:cs="Arial"/>
                <w:b/>
                <w:sz w:val="22"/>
                <w:szCs w:val="22"/>
              </w:rPr>
            </w:pPr>
          </w:p>
          <w:p w14:paraId="3ED6F212"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b/>
                <w:sz w:val="22"/>
                <w:szCs w:val="22"/>
              </w:rPr>
              <w:t>(ii) Affidavit of Self certification regarding Domestic Value Addition in Iron &amp; Steel Products:</w:t>
            </w:r>
          </w:p>
          <w:p w14:paraId="571165D1" w14:textId="77777777" w:rsidR="00B90872" w:rsidRPr="007F6046" w:rsidRDefault="00B90872" w:rsidP="00B90872">
            <w:pPr>
              <w:jc w:val="both"/>
              <w:rPr>
                <w:rFonts w:ascii="Book Antiqua" w:hAnsi="Book Antiqua" w:cs="Arial"/>
                <w:sz w:val="22"/>
                <w:szCs w:val="22"/>
              </w:rPr>
            </w:pPr>
          </w:p>
          <w:p w14:paraId="517BF57E" w14:textId="77777777" w:rsidR="00B90872" w:rsidRPr="007F6046" w:rsidRDefault="00B90872" w:rsidP="00B90872">
            <w:pPr>
              <w:ind w:left="478" w:hanging="478"/>
              <w:jc w:val="both"/>
              <w:rPr>
                <w:rFonts w:ascii="Book Antiqua" w:hAnsi="Book Antiqua" w:cs="Arial"/>
                <w:b/>
                <w:bCs/>
                <w:sz w:val="22"/>
                <w:szCs w:val="22"/>
              </w:rPr>
            </w:pPr>
            <w:r w:rsidRPr="007F6046">
              <w:rPr>
                <w:rFonts w:ascii="Book Antiqua" w:hAnsi="Book Antiqua" w:cs="Arial"/>
                <w:sz w:val="22"/>
                <w:szCs w:val="22"/>
              </w:rPr>
              <w:tab/>
            </w:r>
            <w:r w:rsidRPr="007F6046">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B85B233" w14:textId="77777777" w:rsidR="00B90872" w:rsidRPr="007F6046" w:rsidRDefault="00B90872" w:rsidP="00B90872">
            <w:pPr>
              <w:ind w:left="478" w:hanging="478"/>
              <w:jc w:val="both"/>
              <w:rPr>
                <w:rFonts w:ascii="Book Antiqua" w:hAnsi="Book Antiqua" w:cs="Arial"/>
                <w:b/>
                <w:bCs/>
                <w:sz w:val="22"/>
                <w:szCs w:val="22"/>
              </w:rPr>
            </w:pPr>
          </w:p>
          <w:p w14:paraId="731216AE" w14:textId="77777777" w:rsidR="00B90872" w:rsidRPr="007F6046" w:rsidRDefault="00B90872" w:rsidP="00B90872">
            <w:pPr>
              <w:ind w:left="478" w:hanging="478"/>
              <w:jc w:val="both"/>
              <w:rPr>
                <w:rFonts w:ascii="Book Antiqua" w:hAnsi="Book Antiqua" w:cs="Arial"/>
                <w:b/>
                <w:bCs/>
                <w:sz w:val="22"/>
                <w:szCs w:val="22"/>
              </w:rPr>
            </w:pPr>
            <w:r w:rsidRPr="007F6046">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7FD0E58" w14:textId="77777777" w:rsidR="00B90872" w:rsidRPr="007F6046" w:rsidRDefault="00B90872" w:rsidP="00B90872">
            <w:pPr>
              <w:ind w:left="478" w:hanging="478"/>
              <w:jc w:val="both"/>
              <w:rPr>
                <w:rFonts w:ascii="Book Antiqua" w:hAnsi="Book Antiqua" w:cs="Arial"/>
                <w:sz w:val="22"/>
                <w:szCs w:val="22"/>
              </w:rPr>
            </w:pPr>
          </w:p>
          <w:p w14:paraId="621C06A1"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sz w:val="22"/>
                <w:szCs w:val="22"/>
              </w:rPr>
              <w:tab/>
            </w:r>
            <w:r w:rsidRPr="007F6046">
              <w:rPr>
                <w:rFonts w:ascii="Book Antiqua" w:hAnsi="Book Antiqua" w:cs="Arial"/>
                <w:b/>
                <w:bCs/>
                <w:sz w:val="22"/>
                <w:szCs w:val="22"/>
              </w:rPr>
              <w:t>Such Affidavit(s) shall be submitted by the contractor to the respective executing Region of POWERGRID</w:t>
            </w:r>
            <w:r w:rsidRPr="007F6046">
              <w:rPr>
                <w:rFonts w:ascii="Book Antiqua" w:hAnsi="Book Antiqua" w:cs="Arial"/>
                <w:sz w:val="22"/>
                <w:szCs w:val="22"/>
              </w:rPr>
              <w:t xml:space="preserve">, </w:t>
            </w:r>
            <w:r w:rsidRPr="007F6046">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68374553" w14:textId="77777777" w:rsidR="00B90872" w:rsidRPr="007F6046" w:rsidRDefault="00B90872" w:rsidP="00B90872">
            <w:pPr>
              <w:jc w:val="both"/>
              <w:rPr>
                <w:rFonts w:ascii="Book Antiqua" w:hAnsi="Book Antiqua" w:cs="Arial"/>
                <w:sz w:val="22"/>
                <w:szCs w:val="22"/>
              </w:rPr>
            </w:pPr>
          </w:p>
          <w:p w14:paraId="2B6B5E24"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sz w:val="22"/>
                <w:szCs w:val="22"/>
              </w:rPr>
              <w:t xml:space="preserve">(iii) </w:t>
            </w:r>
            <w:r w:rsidRPr="007F604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1074E83" w14:textId="77777777" w:rsidR="00B90872" w:rsidRPr="007F6046" w:rsidRDefault="00B90872" w:rsidP="00B90872">
            <w:pPr>
              <w:ind w:left="478" w:hanging="478"/>
              <w:jc w:val="both"/>
              <w:rPr>
                <w:rFonts w:ascii="Book Antiqua" w:hAnsi="Book Antiqua" w:cs="Arial"/>
                <w:sz w:val="22"/>
                <w:szCs w:val="22"/>
              </w:rPr>
            </w:pPr>
          </w:p>
          <w:p w14:paraId="205BE3B7"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003B9B15" w14:textId="77777777" w:rsidR="00B90872" w:rsidRPr="007F6046" w:rsidRDefault="00B90872" w:rsidP="00B90872">
            <w:pPr>
              <w:pStyle w:val="Default"/>
              <w:jc w:val="both"/>
              <w:rPr>
                <w:rFonts w:ascii="Book Antiqua" w:hAnsi="Book Antiqua"/>
                <w:b/>
                <w:bCs/>
                <w:color w:val="auto"/>
                <w:sz w:val="22"/>
                <w:szCs w:val="22"/>
              </w:rPr>
            </w:pPr>
          </w:p>
          <w:p w14:paraId="09B91F91" w14:textId="77777777" w:rsidR="00B90872" w:rsidRPr="007F6046" w:rsidRDefault="00B90872" w:rsidP="00B90872">
            <w:pPr>
              <w:jc w:val="both"/>
              <w:rPr>
                <w:rFonts w:ascii="Book Antiqua" w:hAnsi="Book Antiqua" w:cs="Arial"/>
                <w:sz w:val="22"/>
                <w:szCs w:val="22"/>
              </w:rPr>
            </w:pPr>
            <w:r w:rsidRPr="007F604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 authorization certificate, if applicable, (ii) affidavit of self-certification and (iii) value- addition certificate from the new Domestic manufacturer.</w:t>
            </w:r>
          </w:p>
          <w:p w14:paraId="1DFCB43A" w14:textId="77777777" w:rsidR="00B90872" w:rsidRPr="007F6046" w:rsidRDefault="00B90872" w:rsidP="00B90872">
            <w:pPr>
              <w:pStyle w:val="Default"/>
              <w:jc w:val="both"/>
              <w:rPr>
                <w:rFonts w:ascii="Book Antiqua" w:hAnsi="Book Antiqua"/>
                <w:b/>
                <w:bCs/>
                <w:color w:val="auto"/>
                <w:sz w:val="22"/>
                <w:szCs w:val="22"/>
              </w:rPr>
            </w:pPr>
          </w:p>
          <w:p w14:paraId="029ADFEB" w14:textId="77777777" w:rsidR="00B90872" w:rsidRPr="007F6046" w:rsidRDefault="00B90872" w:rsidP="00B90872">
            <w:pPr>
              <w:pStyle w:val="Default"/>
              <w:jc w:val="both"/>
              <w:rPr>
                <w:rFonts w:ascii="Book Antiqua" w:hAnsi="Book Antiqua"/>
                <w:b/>
                <w:bCs/>
                <w:color w:val="auto"/>
                <w:sz w:val="22"/>
                <w:szCs w:val="22"/>
              </w:rPr>
            </w:pPr>
            <w:r w:rsidRPr="007F6046">
              <w:rPr>
                <w:rFonts w:ascii="Book Antiqua" w:hAnsi="Book Antiqua"/>
                <w:b/>
                <w:bCs/>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0A8CF036" w14:textId="77777777" w:rsidR="00B90872" w:rsidRPr="007F6046" w:rsidRDefault="00B90872" w:rsidP="00B90872">
            <w:pPr>
              <w:pStyle w:val="Default"/>
              <w:jc w:val="both"/>
              <w:rPr>
                <w:rFonts w:ascii="Book Antiqua" w:hAnsi="Book Antiqua"/>
                <w:b/>
                <w:bCs/>
                <w:color w:val="auto"/>
                <w:sz w:val="22"/>
                <w:szCs w:val="22"/>
              </w:rPr>
            </w:pPr>
          </w:p>
          <w:p w14:paraId="5BE7FB6E" w14:textId="77777777" w:rsidR="00B90872" w:rsidRPr="007F6046" w:rsidRDefault="00B90872" w:rsidP="00B90872">
            <w:pPr>
              <w:pStyle w:val="Default"/>
              <w:jc w:val="both"/>
              <w:rPr>
                <w:rFonts w:ascii="Book Antiqua" w:hAnsi="Book Antiqua"/>
                <w:b/>
                <w:bCs/>
                <w:color w:val="auto"/>
                <w:sz w:val="22"/>
                <w:szCs w:val="22"/>
              </w:rPr>
            </w:pPr>
            <w:r w:rsidRPr="007F6046">
              <w:rPr>
                <w:rFonts w:ascii="Book Antiqua" w:hAnsi="Book Antiqua"/>
                <w:sz w:val="22"/>
                <w:szCs w:val="22"/>
              </w:rPr>
              <w:t>Violation to minimum prescribed domestic value addition or misrepresentation of facts by the bidder/</w:t>
            </w:r>
            <w:r w:rsidRPr="007F6046">
              <w:rPr>
                <w:rFonts w:ascii="Book Antiqua" w:hAnsi="Book Antiqua"/>
                <w:b/>
                <w:bCs/>
                <w:sz w:val="22"/>
                <w:szCs w:val="22"/>
              </w:rPr>
              <w:t>contractor</w:t>
            </w:r>
            <w:r w:rsidRPr="007F6046">
              <w:rPr>
                <w:rFonts w:ascii="Book Antiqua" w:hAnsi="Book Antiqua"/>
                <w:sz w:val="22"/>
                <w:szCs w:val="22"/>
              </w:rPr>
              <w:t xml:space="preserve"> in this regard shall be dealt in line with provisions of the Integrity Pact.</w:t>
            </w:r>
          </w:p>
          <w:p w14:paraId="6DA59FCD" w14:textId="77777777" w:rsidR="00B90872" w:rsidRPr="007F6046" w:rsidRDefault="00B90872" w:rsidP="00B90872">
            <w:pPr>
              <w:jc w:val="both"/>
              <w:rPr>
                <w:rFonts w:ascii="Book Antiqua" w:hAnsi="Book Antiqua" w:cs="Arial"/>
                <w:b/>
                <w:bCs/>
                <w:sz w:val="22"/>
                <w:szCs w:val="22"/>
                <w:lang w:bidi="hi-IN"/>
              </w:rPr>
            </w:pPr>
          </w:p>
        </w:tc>
      </w:tr>
      <w:tr w:rsidR="002850B7" w:rsidRPr="007F6046" w14:paraId="6A6B0F87" w14:textId="77777777" w:rsidTr="00160484">
        <w:tc>
          <w:tcPr>
            <w:tcW w:w="824" w:type="dxa"/>
            <w:tcBorders>
              <w:right w:val="single" w:sz="4" w:space="0" w:color="auto"/>
            </w:tcBorders>
          </w:tcPr>
          <w:p w14:paraId="7227D73C"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790FC8"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6.6</w:t>
            </w:r>
          </w:p>
        </w:tc>
        <w:tc>
          <w:tcPr>
            <w:tcW w:w="7335" w:type="dxa"/>
            <w:tcBorders>
              <w:left w:val="nil"/>
            </w:tcBorders>
          </w:tcPr>
          <w:p w14:paraId="285F5695"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b/>
                <w:bCs/>
                <w:sz w:val="22"/>
                <w:szCs w:val="22"/>
              </w:rPr>
              <w:t>Replacing Sub-Clause GCC 6.6</w:t>
            </w:r>
          </w:p>
          <w:p w14:paraId="6C894D65" w14:textId="381206A2" w:rsidR="002850B7" w:rsidRPr="007F6046" w:rsidRDefault="002850B7" w:rsidP="004F363C">
            <w:pPr>
              <w:spacing w:after="120"/>
              <w:ind w:hanging="18"/>
              <w:jc w:val="both"/>
              <w:rPr>
                <w:rFonts w:ascii="Book Antiqua" w:hAnsi="Book Antiqua"/>
                <w:sz w:val="22"/>
                <w:szCs w:val="22"/>
              </w:rPr>
            </w:pPr>
            <w:r w:rsidRPr="007F6046">
              <w:rPr>
                <w:rFonts w:ascii="Book Antiqua" w:hAnsi="Book Antiqua"/>
                <w:sz w:val="22"/>
                <w:szCs w:val="22"/>
              </w:rPr>
              <w:t xml:space="preserve">The Employer shall be responsible for the continued operation of the Facilities after Taking Over, in accordance with GCC Sub-Clause 20.1.5. </w:t>
            </w:r>
            <w:r w:rsidRPr="007F6046">
              <w:rPr>
                <w:rFonts w:ascii="Book Antiqua" w:hAnsi="Book Antiqua"/>
                <w:b/>
                <w:bCs/>
                <w:sz w:val="22"/>
                <w:szCs w:val="22"/>
              </w:rPr>
              <w:t xml:space="preserve">However, the </w:t>
            </w:r>
            <w:r w:rsidR="00DD6871" w:rsidRPr="007F6046">
              <w:rPr>
                <w:rFonts w:ascii="Book Antiqua" w:hAnsi="Book Antiqua"/>
                <w:b/>
                <w:bCs/>
                <w:sz w:val="22"/>
                <w:szCs w:val="22"/>
              </w:rPr>
              <w:t xml:space="preserve">Contractor </w:t>
            </w:r>
            <w:r w:rsidRPr="007F6046">
              <w:rPr>
                <w:rFonts w:ascii="Book Antiqua" w:hAnsi="Book Antiqua"/>
                <w:b/>
                <w:bCs/>
                <w:sz w:val="22"/>
                <w:szCs w:val="22"/>
              </w:rPr>
              <w:t>shall be responsible for Maintenance during Defect Liability Period and during AMC thereafter in accordance with provisions of Technical Specifications.</w:t>
            </w:r>
          </w:p>
        </w:tc>
      </w:tr>
      <w:tr w:rsidR="002850B7" w:rsidRPr="007F6046" w14:paraId="56E42E30" w14:textId="77777777" w:rsidTr="00160484">
        <w:tc>
          <w:tcPr>
            <w:tcW w:w="824" w:type="dxa"/>
            <w:tcBorders>
              <w:right w:val="single" w:sz="4" w:space="0" w:color="auto"/>
            </w:tcBorders>
          </w:tcPr>
          <w:p w14:paraId="283FA75B"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D040475"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9.2.2</w:t>
            </w:r>
          </w:p>
        </w:tc>
        <w:tc>
          <w:tcPr>
            <w:tcW w:w="7335" w:type="dxa"/>
            <w:tcBorders>
              <w:left w:val="nil"/>
            </w:tcBorders>
          </w:tcPr>
          <w:p w14:paraId="0E2BD167"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b/>
                <w:bCs/>
                <w:sz w:val="22"/>
                <w:szCs w:val="22"/>
              </w:rPr>
              <w:t>Replacing Sub-Clause GCC 9.2.2</w:t>
            </w:r>
          </w:p>
          <w:p w14:paraId="420D082D" w14:textId="77777777" w:rsidR="002850B7" w:rsidRPr="007F6046" w:rsidRDefault="002850B7" w:rsidP="002850B7">
            <w:pPr>
              <w:spacing w:after="120"/>
              <w:jc w:val="both"/>
              <w:rPr>
                <w:rFonts w:ascii="Book Antiqua" w:hAnsi="Book Antiqua" w:cs="Calibri"/>
                <w:sz w:val="22"/>
                <w:szCs w:val="22"/>
              </w:rPr>
            </w:pPr>
            <w:r w:rsidRPr="007F6046">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8FF8330" w14:textId="77777777" w:rsidR="002850B7" w:rsidRPr="007F6046" w:rsidRDefault="002850B7" w:rsidP="002850B7">
            <w:pPr>
              <w:spacing w:after="120"/>
              <w:ind w:left="246" w:hanging="246"/>
              <w:jc w:val="both"/>
              <w:rPr>
                <w:rFonts w:ascii="Book Antiqua" w:hAnsi="Book Antiqua" w:cs="Calibri"/>
                <w:sz w:val="22"/>
                <w:szCs w:val="22"/>
              </w:rPr>
            </w:pPr>
            <w:r w:rsidRPr="007F6046">
              <w:rPr>
                <w:rFonts w:ascii="Book Antiqua" w:hAnsi="Book Antiqua" w:cs="Calibri"/>
                <w:sz w:val="22"/>
                <w:szCs w:val="22"/>
              </w:rPr>
              <w:t>- Procedure for effective reduction in the Advance Payment Security</w:t>
            </w:r>
          </w:p>
          <w:p w14:paraId="4D587DF0"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7F6046">
              <w:rPr>
                <w:rFonts w:ascii="Book Antiqua" w:hAnsi="Book Antiqua" w:cs="Calibri"/>
                <w:b/>
                <w:sz w:val="22"/>
                <w:szCs w:val="22"/>
              </w:rPr>
              <w:t xml:space="preserve">The cumulative amount of reduction </w:t>
            </w:r>
            <w:r w:rsidRPr="007F6046">
              <w:rPr>
                <w:rFonts w:ascii="Book Antiqua" w:hAnsi="Book Antiqua" w:cs="Calibri"/>
                <w:b/>
                <w:sz w:val="22"/>
                <w:szCs w:val="22"/>
                <w:lang w:val="en-IN"/>
              </w:rPr>
              <w:t xml:space="preserve">shall be allowed </w:t>
            </w:r>
            <w:proofErr w:type="spellStart"/>
            <w:r w:rsidRPr="007F6046">
              <w:rPr>
                <w:rFonts w:ascii="Book Antiqua" w:hAnsi="Book Antiqua" w:cs="Calibri"/>
                <w:b/>
                <w:sz w:val="22"/>
                <w:szCs w:val="22"/>
                <w:lang w:val="en-IN"/>
              </w:rPr>
              <w:t>upto</w:t>
            </w:r>
            <w:proofErr w:type="spellEnd"/>
            <w:r w:rsidRPr="007F6046">
              <w:rPr>
                <w:rFonts w:ascii="Book Antiqua" w:hAnsi="Book Antiqua" w:cs="Calibri"/>
                <w:b/>
                <w:sz w:val="22"/>
                <w:szCs w:val="22"/>
                <w:lang w:val="en-IN"/>
              </w:rPr>
              <w:t xml:space="preserve"> full value of the </w:t>
            </w:r>
            <w:r w:rsidRPr="007F6046">
              <w:rPr>
                <w:rFonts w:ascii="Book Antiqua" w:hAnsi="Book Antiqua" w:cs="Calibri"/>
                <w:b/>
                <w:sz w:val="22"/>
                <w:szCs w:val="22"/>
              </w:rPr>
              <w:t>Bank Guarantee</w:t>
            </w:r>
            <w:r w:rsidRPr="007F6046">
              <w:rPr>
                <w:rFonts w:ascii="Book Antiqua" w:hAnsi="Book Antiqua" w:cs="Calibri"/>
                <w:b/>
                <w:sz w:val="22"/>
                <w:szCs w:val="22"/>
                <w:lang w:val="en-IN"/>
              </w:rPr>
              <w:t xml:space="preserve"> upon adjustment of the </w:t>
            </w:r>
            <w:r w:rsidRPr="007F6046">
              <w:rPr>
                <w:rFonts w:ascii="Book Antiqua" w:hAnsi="Book Antiqua" w:cs="Calibri"/>
                <w:b/>
                <w:sz w:val="22"/>
                <w:szCs w:val="22"/>
              </w:rPr>
              <w:t>corresponding advance and certification to this effect by the Employer’s representative.</w:t>
            </w:r>
            <w:r w:rsidRPr="007F6046">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2850B7" w:rsidRPr="007F6046" w14:paraId="71ED4615" w14:textId="77777777" w:rsidTr="00160484">
        <w:tc>
          <w:tcPr>
            <w:tcW w:w="824" w:type="dxa"/>
            <w:tcBorders>
              <w:right w:val="single" w:sz="4" w:space="0" w:color="auto"/>
            </w:tcBorders>
          </w:tcPr>
          <w:p w14:paraId="0ACCC4A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CA0ECA5"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First Paragraph of GCC 9.3.1</w:t>
            </w:r>
          </w:p>
        </w:tc>
        <w:tc>
          <w:tcPr>
            <w:tcW w:w="7335" w:type="dxa"/>
            <w:tcBorders>
              <w:left w:val="nil"/>
            </w:tcBorders>
          </w:tcPr>
          <w:p w14:paraId="74A355B2" w14:textId="77777777" w:rsidR="002850B7" w:rsidRPr="007F6046" w:rsidRDefault="002850B7" w:rsidP="002850B7">
            <w:pPr>
              <w:pStyle w:val="Default"/>
              <w:spacing w:after="120"/>
              <w:jc w:val="both"/>
              <w:rPr>
                <w:rFonts w:ascii="Book Antiqua" w:hAnsi="Book Antiqua"/>
                <w:b/>
                <w:bCs/>
                <w:sz w:val="22"/>
                <w:szCs w:val="22"/>
              </w:rPr>
            </w:pPr>
            <w:r w:rsidRPr="007F6046">
              <w:rPr>
                <w:rFonts w:ascii="Book Antiqua" w:hAnsi="Book Antiqua"/>
                <w:b/>
                <w:bCs/>
                <w:sz w:val="22"/>
                <w:szCs w:val="22"/>
              </w:rPr>
              <w:t>Replace First Paragraph of GCC 9.3.1 with the following:</w:t>
            </w:r>
          </w:p>
          <w:p w14:paraId="391B9343" w14:textId="5BCE34B3" w:rsidR="002850B7" w:rsidRPr="007F6046" w:rsidRDefault="002850B7" w:rsidP="002850B7">
            <w:pPr>
              <w:pStyle w:val="Default"/>
              <w:spacing w:after="120"/>
              <w:jc w:val="both"/>
              <w:rPr>
                <w:rFonts w:ascii="Book Antiqua" w:hAnsi="Book Antiqua"/>
                <w:sz w:val="22"/>
                <w:szCs w:val="22"/>
              </w:rPr>
            </w:pPr>
            <w:r w:rsidRPr="007F6046">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Pr="007F6046">
              <w:rPr>
                <w:rFonts w:ascii="Book Antiqua" w:hAnsi="Book Antiqua"/>
                <w:b/>
                <w:bCs/>
                <w:sz w:val="22"/>
                <w:szCs w:val="22"/>
              </w:rPr>
              <w:t>Te</w:t>
            </w:r>
            <w:r w:rsidR="00B90872" w:rsidRPr="007F6046">
              <w:rPr>
                <w:rFonts w:ascii="Book Antiqua" w:hAnsi="Book Antiqua"/>
                <w:b/>
                <w:bCs/>
                <w:sz w:val="22"/>
                <w:szCs w:val="22"/>
              </w:rPr>
              <w:t>n</w:t>
            </w:r>
            <w:r w:rsidRPr="007F6046">
              <w:rPr>
                <w:rFonts w:ascii="Book Antiqua" w:hAnsi="Book Antiqua"/>
                <w:b/>
                <w:bCs/>
                <w:sz w:val="22"/>
                <w:szCs w:val="22"/>
              </w:rPr>
              <w:t xml:space="preserve"> percent (</w:t>
            </w:r>
            <w:r w:rsidR="00B90872" w:rsidRPr="007F6046">
              <w:rPr>
                <w:rFonts w:ascii="Book Antiqua" w:hAnsi="Book Antiqua"/>
                <w:b/>
                <w:bCs/>
                <w:sz w:val="22"/>
                <w:szCs w:val="22"/>
              </w:rPr>
              <w:t>10</w:t>
            </w:r>
            <w:r w:rsidRPr="007F6046">
              <w:rPr>
                <w:rFonts w:ascii="Book Antiqua" w:hAnsi="Book Antiqua"/>
                <w:b/>
                <w:bCs/>
                <w:sz w:val="22"/>
                <w:szCs w:val="22"/>
              </w:rPr>
              <w:t>%)</w:t>
            </w:r>
            <w:r w:rsidRPr="007F6046">
              <w:rPr>
                <w:rFonts w:ascii="Book Antiqua" w:hAnsi="Book Antiqua"/>
                <w:sz w:val="22"/>
                <w:szCs w:val="22"/>
              </w:rPr>
              <w:t xml:space="preserve"> of the Contract Price </w:t>
            </w:r>
            <w:r w:rsidRPr="007F6046">
              <w:rPr>
                <w:rFonts w:ascii="Book Antiqua" w:hAnsi="Book Antiqua"/>
                <w:b/>
                <w:bCs/>
                <w:sz w:val="22"/>
                <w:szCs w:val="22"/>
              </w:rPr>
              <w:t>(</w:t>
            </w:r>
            <w:r w:rsidR="00497CC9" w:rsidRPr="007F6046">
              <w:rPr>
                <w:rFonts w:ascii="Book Antiqua" w:hAnsi="Book Antiqua"/>
                <w:b/>
                <w:bCs/>
                <w:sz w:val="22"/>
                <w:szCs w:val="22"/>
              </w:rPr>
              <w:t>including Maintenance charges during Defect Liability Period and AMC charges after Defect Liability Period</w:t>
            </w:r>
            <w:r w:rsidRPr="007F6046">
              <w:rPr>
                <w:rFonts w:ascii="Book Antiqua" w:hAnsi="Book Antiqua"/>
                <w:b/>
                <w:bCs/>
                <w:sz w:val="22"/>
                <w:szCs w:val="22"/>
              </w:rPr>
              <w:t>)</w:t>
            </w:r>
            <w:r w:rsidRPr="007F6046">
              <w:rPr>
                <w:rFonts w:ascii="Book Antiqua" w:hAnsi="Book Antiqua"/>
                <w:sz w:val="22"/>
                <w:szCs w:val="22"/>
              </w:rPr>
              <w:t xml:space="preserve">, with a validity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ninety (90) days beyond the Defect liability Period. The same shall be extended by the Contractor from time to time till ninety (90) days beyond the actual Defect Liability Period, as may be required under the Contract.</w:t>
            </w:r>
          </w:p>
        </w:tc>
      </w:tr>
      <w:tr w:rsidR="002850B7" w:rsidRPr="007F6046" w14:paraId="1CF2D805" w14:textId="77777777" w:rsidTr="00160484">
        <w:tc>
          <w:tcPr>
            <w:tcW w:w="824" w:type="dxa"/>
            <w:tcBorders>
              <w:right w:val="single" w:sz="4" w:space="0" w:color="auto"/>
            </w:tcBorders>
          </w:tcPr>
          <w:p w14:paraId="01A2CAB6"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D476017"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9.3.1</w:t>
            </w:r>
          </w:p>
        </w:tc>
        <w:tc>
          <w:tcPr>
            <w:tcW w:w="7335" w:type="dxa"/>
            <w:tcBorders>
              <w:left w:val="nil"/>
            </w:tcBorders>
          </w:tcPr>
          <w:p w14:paraId="163E3722"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Supplementing Sub-Clause GCC 9.3.1</w:t>
            </w:r>
          </w:p>
          <w:p w14:paraId="6BD5BF7B" w14:textId="77777777" w:rsidR="002850B7" w:rsidRPr="007F6046" w:rsidRDefault="002850B7" w:rsidP="002850B7">
            <w:pPr>
              <w:jc w:val="both"/>
              <w:rPr>
                <w:rFonts w:ascii="Book Antiqua" w:hAnsi="Book Antiqua"/>
                <w:sz w:val="22"/>
                <w:szCs w:val="22"/>
              </w:rPr>
            </w:pPr>
          </w:p>
          <w:p w14:paraId="021FD15E" w14:textId="77777777" w:rsidR="002850B7" w:rsidRPr="007F6046" w:rsidRDefault="002850B7" w:rsidP="002850B7">
            <w:pPr>
              <w:jc w:val="both"/>
              <w:rPr>
                <w:rFonts w:ascii="Book Antiqua" w:hAnsi="Book Antiqua"/>
                <w:b/>
                <w:bCs/>
                <w:sz w:val="22"/>
                <w:szCs w:val="22"/>
                <w:u w:val="single"/>
              </w:rPr>
            </w:pPr>
            <w:r w:rsidRPr="007F6046">
              <w:rPr>
                <w:rFonts w:ascii="Book Antiqua" w:hAnsi="Book Antiqua"/>
                <w:b/>
                <w:bCs/>
                <w:sz w:val="22"/>
                <w:szCs w:val="22"/>
                <w:u w:val="single"/>
              </w:rPr>
              <w:t>Additional Performance Security(</w:t>
            </w:r>
            <w:proofErr w:type="spellStart"/>
            <w:r w:rsidRPr="007F6046">
              <w:rPr>
                <w:rFonts w:ascii="Book Antiqua" w:hAnsi="Book Antiqua"/>
                <w:b/>
                <w:bCs/>
                <w:sz w:val="22"/>
                <w:szCs w:val="22"/>
                <w:u w:val="single"/>
              </w:rPr>
              <w:t>ies</w:t>
            </w:r>
            <w:proofErr w:type="spellEnd"/>
            <w:r w:rsidRPr="007F6046">
              <w:rPr>
                <w:rFonts w:ascii="Book Antiqua" w:hAnsi="Book Antiqua"/>
                <w:b/>
                <w:bCs/>
                <w:sz w:val="22"/>
                <w:szCs w:val="22"/>
                <w:u w:val="single"/>
              </w:rPr>
              <w:t>)</w:t>
            </w:r>
          </w:p>
          <w:p w14:paraId="19AFA40B" w14:textId="77777777" w:rsidR="002850B7" w:rsidRPr="007F6046" w:rsidRDefault="002850B7" w:rsidP="002850B7">
            <w:pPr>
              <w:jc w:val="both"/>
              <w:rPr>
                <w:rFonts w:ascii="Book Antiqua" w:hAnsi="Book Antiqua"/>
                <w:sz w:val="22"/>
                <w:szCs w:val="22"/>
              </w:rPr>
            </w:pPr>
          </w:p>
          <w:p w14:paraId="023509E0" w14:textId="77777777" w:rsidR="002850B7" w:rsidRPr="007F6046" w:rsidRDefault="002850B7" w:rsidP="002850B7">
            <w:pPr>
              <w:pStyle w:val="ListParagraph"/>
              <w:numPr>
                <w:ilvl w:val="0"/>
                <w:numId w:val="19"/>
              </w:numPr>
              <w:ind w:left="443" w:hanging="443"/>
              <w:contextualSpacing/>
              <w:jc w:val="both"/>
              <w:rPr>
                <w:rFonts w:ascii="Book Antiqua" w:hAnsi="Book Antiqua"/>
                <w:sz w:val="22"/>
                <w:szCs w:val="22"/>
              </w:rPr>
            </w:pPr>
            <w:r w:rsidRPr="007F6046">
              <w:rPr>
                <w:rFonts w:ascii="Book Antiqua" w:hAnsi="Book Antiqua"/>
                <w:sz w:val="22"/>
                <w:szCs w:val="22"/>
              </w:rPr>
              <w:t xml:space="preserve">The Contractor shall within 28 days, after Defect Liability Period, provide Contract Performance Guarantee in the amount equivalent to </w:t>
            </w:r>
            <w:r w:rsidRPr="007F6046">
              <w:rPr>
                <w:rFonts w:ascii="Book Antiqua" w:hAnsi="Book Antiqua"/>
                <w:b/>
                <w:bCs/>
                <w:sz w:val="22"/>
                <w:szCs w:val="22"/>
              </w:rPr>
              <w:t>Two Percent (2%) of the Total Contract</w:t>
            </w:r>
            <w:r w:rsidRPr="007F6046">
              <w:rPr>
                <w:rFonts w:ascii="Book Antiqua" w:hAnsi="Book Antiqua"/>
                <w:sz w:val="22"/>
                <w:szCs w:val="22"/>
              </w:rPr>
              <w:t xml:space="preserve"> Price to cover the contractor’s obligations under Maintenance Period as per the provisions in the Technical Specification, Vol-II, with a validity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ninety (90) days beyond the AMC Period, as per Form - 23 of Section – VI: Sample Forms and Procedures.</w:t>
            </w:r>
          </w:p>
          <w:p w14:paraId="47C8929E" w14:textId="77777777" w:rsidR="002850B7" w:rsidRPr="007F6046" w:rsidRDefault="002850B7" w:rsidP="002850B7">
            <w:pPr>
              <w:jc w:val="both"/>
              <w:rPr>
                <w:rFonts w:ascii="Book Antiqua" w:hAnsi="Book Antiqua"/>
                <w:sz w:val="22"/>
                <w:szCs w:val="22"/>
                <w:highlight w:val="yellow"/>
              </w:rPr>
            </w:pPr>
          </w:p>
          <w:p w14:paraId="74AD92BC"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The said security(</w:t>
            </w:r>
            <w:proofErr w:type="spellStart"/>
            <w:r w:rsidRPr="007F6046">
              <w:rPr>
                <w:rFonts w:ascii="Book Antiqua" w:hAnsi="Book Antiqua"/>
                <w:sz w:val="22"/>
                <w:szCs w:val="22"/>
              </w:rPr>
              <w:t>ies</w:t>
            </w:r>
            <w:proofErr w:type="spellEnd"/>
            <w:r w:rsidRPr="007F6046">
              <w:rPr>
                <w:rFonts w:ascii="Book Antiqua" w:hAnsi="Book Antiqua"/>
                <w:sz w:val="22"/>
                <w:szCs w:val="22"/>
              </w:rPr>
              <w:t>) shall be required to be extended from time to time till ninety (90) days beyond completion period of Annual Maintenance Contract as may be required under the Contract.</w:t>
            </w:r>
          </w:p>
          <w:p w14:paraId="5733AE17" w14:textId="77777777" w:rsidR="00A66E9D" w:rsidRPr="007F6046" w:rsidRDefault="00A66E9D" w:rsidP="002850B7">
            <w:pPr>
              <w:jc w:val="both"/>
              <w:rPr>
                <w:rFonts w:ascii="Book Antiqua" w:hAnsi="Book Antiqua"/>
                <w:sz w:val="22"/>
                <w:szCs w:val="22"/>
              </w:rPr>
            </w:pPr>
          </w:p>
          <w:p w14:paraId="3A610B51" w14:textId="7A6A91C1" w:rsidR="00A66E9D" w:rsidRPr="007F6046" w:rsidRDefault="00A66E9D" w:rsidP="002850B7">
            <w:pPr>
              <w:jc w:val="both"/>
              <w:rPr>
                <w:rFonts w:ascii="Book Antiqua" w:hAnsi="Book Antiqua"/>
                <w:sz w:val="22"/>
                <w:szCs w:val="22"/>
              </w:rPr>
            </w:pPr>
            <w:r w:rsidRPr="007F6046">
              <w:rPr>
                <w:rFonts w:ascii="Book Antiqua" w:hAnsi="Book Antiqua"/>
                <w:sz w:val="22"/>
                <w:szCs w:val="22"/>
              </w:rPr>
              <w:t>The above Performance Security(</w:t>
            </w:r>
            <w:proofErr w:type="spellStart"/>
            <w:r w:rsidRPr="007F6046">
              <w:rPr>
                <w:rFonts w:ascii="Book Antiqua" w:hAnsi="Book Antiqua"/>
                <w:sz w:val="22"/>
                <w:szCs w:val="22"/>
              </w:rPr>
              <w:t>ies</w:t>
            </w:r>
            <w:proofErr w:type="spellEnd"/>
            <w:r w:rsidRPr="007F6046">
              <w:rPr>
                <w:rFonts w:ascii="Book Antiqua" w:hAnsi="Book Antiqua"/>
                <w:sz w:val="22"/>
                <w:szCs w:val="22"/>
              </w:rPr>
              <w:t xml:space="preserve">) to be furnished by the Contractor under the Contract shall be in </w:t>
            </w:r>
            <w:proofErr w:type="spellStart"/>
            <w:r w:rsidRPr="007F6046">
              <w:rPr>
                <w:rFonts w:ascii="Book Antiqua" w:hAnsi="Book Antiqua"/>
                <w:sz w:val="22"/>
                <w:szCs w:val="22"/>
              </w:rPr>
              <w:t>favour</w:t>
            </w:r>
            <w:proofErr w:type="spellEnd"/>
            <w:r w:rsidRPr="007F6046">
              <w:rPr>
                <w:rFonts w:ascii="Book Antiqua" w:hAnsi="Book Antiqua"/>
                <w:sz w:val="22"/>
                <w:szCs w:val="22"/>
              </w:rPr>
              <w:t xml:space="preserve"> of the employer/owner.</w:t>
            </w:r>
          </w:p>
          <w:p w14:paraId="28689464" w14:textId="77777777" w:rsidR="00A66E9D" w:rsidRPr="007F6046" w:rsidRDefault="00A66E9D" w:rsidP="002850B7">
            <w:pPr>
              <w:jc w:val="both"/>
              <w:rPr>
                <w:rFonts w:ascii="Book Antiqua" w:hAnsi="Book Antiqua"/>
                <w:sz w:val="22"/>
                <w:szCs w:val="22"/>
              </w:rPr>
            </w:pPr>
          </w:p>
          <w:p w14:paraId="50763A1D" w14:textId="4DA47D20" w:rsidR="00A66E9D" w:rsidRPr="007F6046" w:rsidRDefault="00A66E9D" w:rsidP="002850B7">
            <w:pPr>
              <w:jc w:val="both"/>
              <w:rPr>
                <w:rFonts w:ascii="Book Antiqua" w:hAnsi="Book Antiqua"/>
                <w:sz w:val="22"/>
                <w:szCs w:val="22"/>
              </w:rPr>
            </w:pPr>
            <w:r w:rsidRPr="007F6046">
              <w:rPr>
                <w:rFonts w:ascii="Book Antiqua" w:hAnsi="Book Antiqua"/>
                <w:sz w:val="22"/>
                <w:szCs w:val="22"/>
              </w:rPr>
              <w:t>Apart from Performance Security(</w:t>
            </w:r>
            <w:proofErr w:type="spellStart"/>
            <w:r w:rsidRPr="007F6046">
              <w:rPr>
                <w:rFonts w:ascii="Book Antiqua" w:hAnsi="Book Antiqua"/>
                <w:sz w:val="22"/>
                <w:szCs w:val="22"/>
              </w:rPr>
              <w:t>ies</w:t>
            </w:r>
            <w:proofErr w:type="spellEnd"/>
            <w:r w:rsidRPr="007F6046">
              <w:rPr>
                <w:rFonts w:ascii="Book Antiqua" w:hAnsi="Book Antiqua"/>
                <w:sz w:val="22"/>
                <w:szCs w:val="22"/>
              </w:rPr>
              <w:t>) as mentioned above, the contractor is required to arrange additional Performance Security(</w:t>
            </w:r>
            <w:proofErr w:type="spellStart"/>
            <w:r w:rsidRPr="007F6046">
              <w:rPr>
                <w:rFonts w:ascii="Book Antiqua" w:hAnsi="Book Antiqua"/>
                <w:sz w:val="22"/>
                <w:szCs w:val="22"/>
              </w:rPr>
              <w:t>ies</w:t>
            </w:r>
            <w:proofErr w:type="spellEnd"/>
            <w:r w:rsidRPr="007F6046">
              <w:rPr>
                <w:rFonts w:ascii="Book Antiqua" w:hAnsi="Book Antiqua"/>
                <w:sz w:val="22"/>
                <w:szCs w:val="22"/>
              </w:rPr>
              <w:t>), for various equipment, if applicable, as per Technical Specifications.</w:t>
            </w:r>
          </w:p>
          <w:p w14:paraId="48B9DA27" w14:textId="77777777" w:rsidR="002850B7" w:rsidRPr="007F6046" w:rsidRDefault="002850B7" w:rsidP="00A66E9D">
            <w:pPr>
              <w:jc w:val="both"/>
              <w:rPr>
                <w:rFonts w:ascii="Book Antiqua" w:hAnsi="Book Antiqua"/>
                <w:bCs/>
                <w:sz w:val="22"/>
                <w:szCs w:val="22"/>
              </w:rPr>
            </w:pPr>
          </w:p>
        </w:tc>
      </w:tr>
      <w:tr w:rsidR="002850B7" w:rsidRPr="007F6046" w14:paraId="451CB1D3" w14:textId="77777777" w:rsidTr="00160484">
        <w:tc>
          <w:tcPr>
            <w:tcW w:w="824" w:type="dxa"/>
            <w:tcBorders>
              <w:right w:val="single" w:sz="4" w:space="0" w:color="auto"/>
            </w:tcBorders>
          </w:tcPr>
          <w:p w14:paraId="2B560718"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E5ADDF1"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9.3.1.2 (b)</w:t>
            </w:r>
          </w:p>
        </w:tc>
        <w:tc>
          <w:tcPr>
            <w:tcW w:w="7335" w:type="dxa"/>
            <w:tcBorders>
              <w:left w:val="nil"/>
            </w:tcBorders>
          </w:tcPr>
          <w:p w14:paraId="1F011F33" w14:textId="77777777" w:rsidR="002850B7" w:rsidRPr="007F6046" w:rsidRDefault="002850B7" w:rsidP="002850B7">
            <w:pPr>
              <w:jc w:val="both"/>
              <w:rPr>
                <w:rFonts w:ascii="Book Antiqua" w:hAnsi="Book Antiqua"/>
                <w:sz w:val="22"/>
                <w:szCs w:val="22"/>
              </w:rPr>
            </w:pPr>
            <w:r w:rsidRPr="007F6046">
              <w:rPr>
                <w:rFonts w:ascii="Book Antiqua" w:hAnsi="Book Antiqua" w:cs="Arial"/>
                <w:sz w:val="22"/>
                <w:szCs w:val="22"/>
              </w:rPr>
              <w:t xml:space="preserve">Replace the </w:t>
            </w:r>
            <w:r w:rsidRPr="007F6046">
              <w:rPr>
                <w:rFonts w:ascii="Book Antiqua" w:hAnsi="Book Antiqua"/>
                <w:sz w:val="22"/>
                <w:szCs w:val="22"/>
              </w:rPr>
              <w:t>Clause</w:t>
            </w:r>
            <w:r w:rsidRPr="007F6046">
              <w:rPr>
                <w:rFonts w:ascii="Book Antiqua" w:hAnsi="Book Antiqua" w:cs="Arial"/>
                <w:sz w:val="22"/>
                <w:szCs w:val="22"/>
              </w:rPr>
              <w:t xml:space="preserve"> reference </w:t>
            </w:r>
            <w:r w:rsidRPr="007F6046">
              <w:rPr>
                <w:rFonts w:ascii="Book Antiqua" w:hAnsi="Book Antiqua"/>
                <w:sz w:val="22"/>
                <w:szCs w:val="22"/>
              </w:rPr>
              <w:t>GCC 9.3.1.1(b) appearing in second line with Clause GCC 9.3.1.2(a)</w:t>
            </w:r>
          </w:p>
          <w:p w14:paraId="0916A74C" w14:textId="77777777" w:rsidR="006C0321" w:rsidRPr="007F6046" w:rsidRDefault="006C0321" w:rsidP="002850B7">
            <w:pPr>
              <w:jc w:val="both"/>
              <w:rPr>
                <w:rFonts w:ascii="Book Antiqua" w:hAnsi="Book Antiqua"/>
                <w:sz w:val="22"/>
                <w:szCs w:val="22"/>
                <w:highlight w:val="yellow"/>
              </w:rPr>
            </w:pPr>
          </w:p>
        </w:tc>
      </w:tr>
      <w:tr w:rsidR="002850B7" w:rsidRPr="007F6046" w14:paraId="278206D5" w14:textId="77777777" w:rsidTr="00160484">
        <w:tc>
          <w:tcPr>
            <w:tcW w:w="824" w:type="dxa"/>
            <w:tcBorders>
              <w:right w:val="single" w:sz="4" w:space="0" w:color="auto"/>
            </w:tcBorders>
          </w:tcPr>
          <w:p w14:paraId="25CA9A22"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887D640"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9.3.2</w:t>
            </w:r>
          </w:p>
        </w:tc>
        <w:tc>
          <w:tcPr>
            <w:tcW w:w="7335" w:type="dxa"/>
            <w:tcBorders>
              <w:left w:val="nil"/>
            </w:tcBorders>
          </w:tcPr>
          <w:p w14:paraId="3E335587" w14:textId="77777777" w:rsidR="002850B7" w:rsidRPr="007F6046" w:rsidRDefault="002850B7" w:rsidP="002850B7">
            <w:pPr>
              <w:pStyle w:val="Default"/>
              <w:jc w:val="both"/>
              <w:rPr>
                <w:rFonts w:ascii="Book Antiqua" w:hAnsi="Book Antiqua"/>
                <w:b/>
                <w:bCs/>
                <w:sz w:val="22"/>
                <w:szCs w:val="22"/>
              </w:rPr>
            </w:pPr>
            <w:r w:rsidRPr="007F6046">
              <w:rPr>
                <w:rFonts w:ascii="Book Antiqua" w:hAnsi="Book Antiqua"/>
                <w:b/>
                <w:bCs/>
                <w:sz w:val="22"/>
                <w:szCs w:val="22"/>
              </w:rPr>
              <w:t>Replace Sub-Clause GCC 9.3.2</w:t>
            </w:r>
          </w:p>
          <w:p w14:paraId="5264F4AF" w14:textId="77777777" w:rsidR="002850B7" w:rsidRPr="007F6046" w:rsidRDefault="002850B7" w:rsidP="002850B7">
            <w:pPr>
              <w:pStyle w:val="Default"/>
              <w:jc w:val="both"/>
              <w:rPr>
                <w:rFonts w:ascii="Book Antiqua" w:hAnsi="Book Antiqua"/>
                <w:b/>
                <w:bCs/>
                <w:sz w:val="22"/>
                <w:szCs w:val="22"/>
              </w:rPr>
            </w:pPr>
          </w:p>
          <w:p w14:paraId="060BB2D9" w14:textId="287F3559" w:rsidR="002850B7" w:rsidRPr="007F6046" w:rsidRDefault="002850B7" w:rsidP="002850B7">
            <w:pPr>
              <w:ind w:right="162" w:hanging="18"/>
              <w:jc w:val="both"/>
              <w:rPr>
                <w:rFonts w:ascii="Book Antiqua" w:hAnsi="Book Antiqua"/>
                <w:sz w:val="22"/>
                <w:szCs w:val="22"/>
              </w:rPr>
            </w:pPr>
            <w:r w:rsidRPr="007F6046">
              <w:rPr>
                <w:rFonts w:ascii="Book Antiqua" w:hAnsi="Book Antiqua"/>
                <w:sz w:val="22"/>
                <w:szCs w:val="22"/>
              </w:rPr>
              <w:t xml:space="preserve">The performance security shall, at the contractor’s option, be in the form of a crossed bank draft/pay order /banker certified cheque in </w:t>
            </w:r>
            <w:proofErr w:type="spellStart"/>
            <w:r w:rsidRPr="007F6046">
              <w:rPr>
                <w:rFonts w:ascii="Book Antiqua" w:hAnsi="Book Antiqua"/>
                <w:sz w:val="22"/>
                <w:szCs w:val="22"/>
              </w:rPr>
              <w:t>favour</w:t>
            </w:r>
            <w:proofErr w:type="spellEnd"/>
            <w:r w:rsidRPr="007F6046">
              <w:rPr>
                <w:rFonts w:ascii="Book Antiqua" w:hAnsi="Book Antiqua"/>
                <w:sz w:val="22"/>
                <w:szCs w:val="22"/>
              </w:rPr>
              <w:t xml:space="preserve"> of Employer as stipulated in SCC in the Form of unconditional </w:t>
            </w:r>
            <w:r w:rsidR="00CF0E0F" w:rsidRPr="007F6046">
              <w:rPr>
                <w:rFonts w:ascii="Book Antiqua" w:hAnsi="Book Antiqua"/>
                <w:b/>
                <w:bCs/>
                <w:sz w:val="22"/>
                <w:szCs w:val="22"/>
              </w:rPr>
              <w:t>Bank Guarantee/ Insurance Surety Bond</w:t>
            </w:r>
            <w:r w:rsidR="00CF0E0F" w:rsidRPr="007F6046">
              <w:rPr>
                <w:rFonts w:ascii="Book Antiqua" w:hAnsi="Book Antiqua"/>
                <w:sz w:val="22"/>
                <w:szCs w:val="22"/>
              </w:rPr>
              <w:t xml:space="preserve"> </w:t>
            </w:r>
            <w:r w:rsidRPr="007F6046">
              <w:rPr>
                <w:rFonts w:ascii="Book Antiqua" w:hAnsi="Book Antiqua"/>
                <w:sz w:val="22"/>
                <w:szCs w:val="22"/>
              </w:rPr>
              <w:t>attached hereto in the Section VI - Sample Forms and Procedures.</w:t>
            </w:r>
          </w:p>
          <w:p w14:paraId="09D8D712" w14:textId="77777777" w:rsidR="002850B7" w:rsidRPr="007F6046" w:rsidRDefault="002850B7" w:rsidP="002850B7">
            <w:pPr>
              <w:ind w:right="162" w:hanging="18"/>
              <w:jc w:val="both"/>
              <w:rPr>
                <w:rFonts w:ascii="Book Antiqua" w:hAnsi="Book Antiqua"/>
                <w:sz w:val="22"/>
                <w:szCs w:val="22"/>
              </w:rPr>
            </w:pPr>
          </w:p>
          <w:p w14:paraId="5EBF95C5"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76E1844C" w14:textId="77777777" w:rsidR="002850B7" w:rsidRPr="007F6046" w:rsidRDefault="002850B7" w:rsidP="002850B7">
            <w:pPr>
              <w:pStyle w:val="Default"/>
              <w:jc w:val="both"/>
              <w:rPr>
                <w:rFonts w:ascii="Book Antiqua" w:hAnsi="Book Antiqua"/>
                <w:sz w:val="22"/>
                <w:szCs w:val="22"/>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2850B7" w:rsidRPr="007F6046" w14:paraId="362407EB" w14:textId="77777777" w:rsidTr="007A5580">
              <w:tc>
                <w:tcPr>
                  <w:tcW w:w="2317" w:type="dxa"/>
                  <w:shd w:val="clear" w:color="auto" w:fill="auto"/>
                </w:tcPr>
                <w:p w14:paraId="449D60BA"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Payment Category</w:t>
                  </w:r>
                </w:p>
              </w:tc>
              <w:tc>
                <w:tcPr>
                  <w:tcW w:w="4860" w:type="dxa"/>
                  <w:shd w:val="clear" w:color="auto" w:fill="auto"/>
                </w:tcPr>
                <w:p w14:paraId="6494A8FE" w14:textId="77777777" w:rsidR="002850B7" w:rsidRPr="007F6046" w:rsidRDefault="002850B7" w:rsidP="002850B7">
                  <w:pPr>
                    <w:pStyle w:val="Default"/>
                    <w:ind w:right="-468"/>
                    <w:jc w:val="both"/>
                    <w:rPr>
                      <w:rFonts w:ascii="Book Antiqua" w:hAnsi="Book Antiqua"/>
                      <w:sz w:val="22"/>
                      <w:szCs w:val="22"/>
                    </w:rPr>
                  </w:pPr>
                  <w:r w:rsidRPr="007F6046">
                    <w:rPr>
                      <w:rFonts w:ascii="Book Antiqua" w:hAnsi="Book Antiqua"/>
                      <w:sz w:val="22"/>
                      <w:szCs w:val="22"/>
                    </w:rPr>
                    <w:t xml:space="preserve">Performance Security </w:t>
                  </w:r>
                </w:p>
              </w:tc>
            </w:tr>
            <w:tr w:rsidR="002850B7" w:rsidRPr="007F6046" w14:paraId="23ADC92C" w14:textId="77777777" w:rsidTr="007A5580">
              <w:tc>
                <w:tcPr>
                  <w:tcW w:w="2317" w:type="dxa"/>
                  <w:shd w:val="clear" w:color="auto" w:fill="auto"/>
                </w:tcPr>
                <w:p w14:paraId="1F508E9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 xml:space="preserve"> Sub-category</w:t>
                  </w:r>
                </w:p>
              </w:tc>
              <w:tc>
                <w:tcPr>
                  <w:tcW w:w="4860" w:type="dxa"/>
                  <w:shd w:val="clear" w:color="auto" w:fill="auto"/>
                </w:tcPr>
                <w:p w14:paraId="707A6CD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Performance Security Payment–CC@</w:t>
                  </w:r>
                </w:p>
              </w:tc>
            </w:tr>
            <w:tr w:rsidR="002850B7" w:rsidRPr="007F6046" w14:paraId="65FB13EA" w14:textId="77777777" w:rsidTr="007A5580">
              <w:tc>
                <w:tcPr>
                  <w:tcW w:w="2317" w:type="dxa"/>
                  <w:shd w:val="clear" w:color="auto" w:fill="auto"/>
                </w:tcPr>
                <w:p w14:paraId="5D0B73D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Name of Depositor</w:t>
                  </w:r>
                </w:p>
              </w:tc>
              <w:tc>
                <w:tcPr>
                  <w:tcW w:w="4860" w:type="dxa"/>
                  <w:shd w:val="clear" w:color="auto" w:fill="auto"/>
                </w:tcPr>
                <w:p w14:paraId="1B675380"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Name of the Contractor/Collaborator/Tower manufacturer/Licensor etc.</w:t>
                  </w:r>
                </w:p>
              </w:tc>
            </w:tr>
            <w:tr w:rsidR="002850B7" w:rsidRPr="007F6046" w14:paraId="72AB7629" w14:textId="77777777" w:rsidTr="007A5580">
              <w:tc>
                <w:tcPr>
                  <w:tcW w:w="2317" w:type="dxa"/>
                  <w:shd w:val="clear" w:color="auto" w:fill="auto"/>
                </w:tcPr>
                <w:p w14:paraId="6C37DD9C"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lastRenderedPageBreak/>
                    <w:t xml:space="preserve">Vendor Code, if applicable </w:t>
                  </w:r>
                </w:p>
              </w:tc>
              <w:tc>
                <w:tcPr>
                  <w:tcW w:w="4860" w:type="dxa"/>
                  <w:shd w:val="clear" w:color="auto" w:fill="auto"/>
                </w:tcPr>
                <w:p w14:paraId="363D8F3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 xml:space="preserve">POWERGRID vendor code of the Contractor Collaborator/Tower manufacturer/Licensor etc., if existing </w:t>
                  </w:r>
                </w:p>
              </w:tc>
            </w:tr>
            <w:tr w:rsidR="002850B7" w:rsidRPr="007F6046" w14:paraId="2FABAF28" w14:textId="77777777" w:rsidTr="007A5580">
              <w:tc>
                <w:tcPr>
                  <w:tcW w:w="2317" w:type="dxa"/>
                  <w:shd w:val="clear" w:color="auto" w:fill="auto"/>
                </w:tcPr>
                <w:p w14:paraId="36E0EC8B"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Payment Remarks</w:t>
                  </w:r>
                </w:p>
              </w:tc>
              <w:tc>
                <w:tcPr>
                  <w:tcW w:w="4860" w:type="dxa"/>
                  <w:shd w:val="clear" w:color="auto" w:fill="auto"/>
                </w:tcPr>
                <w:p w14:paraId="6DDF6ED4"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Performance Security for ………</w:t>
                  </w:r>
                  <w:proofErr w:type="gramStart"/>
                  <w:r w:rsidRPr="007F6046">
                    <w:rPr>
                      <w:rFonts w:ascii="Book Antiqua" w:hAnsi="Book Antiqua"/>
                      <w:sz w:val="22"/>
                      <w:szCs w:val="22"/>
                    </w:rPr>
                    <w:t>…..</w:t>
                  </w:r>
                  <w:proofErr w:type="gramEnd"/>
                  <w:r w:rsidRPr="007F6046">
                    <w:rPr>
                      <w:rFonts w:ascii="Book Antiqua" w:hAnsi="Book Antiqua"/>
                      <w:sz w:val="22"/>
                      <w:szCs w:val="22"/>
                    </w:rPr>
                    <w:t xml:space="preserve"> [</w:t>
                  </w:r>
                  <w:r w:rsidRPr="007F6046">
                    <w:rPr>
                      <w:rFonts w:ascii="Book Antiqua" w:hAnsi="Book Antiqua"/>
                      <w:i/>
                      <w:iCs/>
                      <w:sz w:val="22"/>
                      <w:szCs w:val="22"/>
                    </w:rPr>
                    <w:t>enter the name of the contract and last four digits of the CA number]</w:t>
                  </w:r>
                </w:p>
              </w:tc>
            </w:tr>
          </w:tbl>
          <w:p w14:paraId="686B59FC" w14:textId="77777777" w:rsidR="002850B7" w:rsidRPr="007F6046" w:rsidRDefault="002850B7" w:rsidP="002850B7">
            <w:pPr>
              <w:pStyle w:val="Default"/>
              <w:jc w:val="both"/>
              <w:rPr>
                <w:rFonts w:ascii="Book Antiqua" w:hAnsi="Book Antiqua"/>
                <w:sz w:val="22"/>
                <w:szCs w:val="22"/>
              </w:rPr>
            </w:pPr>
          </w:p>
          <w:p w14:paraId="79680B2F" w14:textId="77777777" w:rsidR="002850B7" w:rsidRPr="007F6046" w:rsidRDefault="002850B7" w:rsidP="00AA7730">
            <w:pPr>
              <w:pStyle w:val="Default"/>
              <w:jc w:val="both"/>
              <w:rPr>
                <w:rFonts w:ascii="Book Antiqua" w:hAnsi="Book Antiqua"/>
                <w:b/>
                <w:bCs/>
                <w:sz w:val="22"/>
                <w:szCs w:val="22"/>
              </w:rPr>
            </w:pPr>
            <w:r w:rsidRPr="007F6046">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tc>
      </w:tr>
      <w:tr w:rsidR="002850B7" w:rsidRPr="007F6046" w14:paraId="22266107" w14:textId="77777777" w:rsidTr="00160484">
        <w:tc>
          <w:tcPr>
            <w:tcW w:w="824" w:type="dxa"/>
            <w:tcBorders>
              <w:right w:val="single" w:sz="4" w:space="0" w:color="auto"/>
            </w:tcBorders>
          </w:tcPr>
          <w:p w14:paraId="424CDD7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9D9E286"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9.3.3</w:t>
            </w:r>
          </w:p>
        </w:tc>
        <w:tc>
          <w:tcPr>
            <w:tcW w:w="7335" w:type="dxa"/>
            <w:tcBorders>
              <w:left w:val="nil"/>
            </w:tcBorders>
          </w:tcPr>
          <w:p w14:paraId="56D3E78D"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 xml:space="preserve">Replacing the Clause GCC 9.3.3 with following: </w:t>
            </w:r>
          </w:p>
          <w:p w14:paraId="1A66E0E5" w14:textId="77777777" w:rsidR="002850B7" w:rsidRPr="007F6046" w:rsidRDefault="002850B7" w:rsidP="002850B7">
            <w:pPr>
              <w:jc w:val="both"/>
              <w:rPr>
                <w:rFonts w:ascii="Book Antiqua" w:hAnsi="Book Antiqua"/>
                <w:b/>
                <w:bCs/>
                <w:sz w:val="22"/>
                <w:szCs w:val="22"/>
              </w:rPr>
            </w:pPr>
          </w:p>
          <w:p w14:paraId="77CE6E68"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14:paraId="456E74FB" w14:textId="77777777" w:rsidR="002850B7" w:rsidRPr="007F6046" w:rsidRDefault="002850B7" w:rsidP="002850B7">
            <w:pPr>
              <w:jc w:val="both"/>
              <w:rPr>
                <w:rFonts w:ascii="Book Antiqua" w:hAnsi="Book Antiqua"/>
                <w:sz w:val="22"/>
                <w:szCs w:val="22"/>
              </w:rPr>
            </w:pPr>
          </w:p>
          <w:p w14:paraId="398A9BEC"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7F6046">
              <w:rPr>
                <w:rFonts w:ascii="Book Antiqua" w:hAnsi="Book Antiqua"/>
                <w:b/>
                <w:bCs/>
                <w:sz w:val="22"/>
                <w:szCs w:val="22"/>
              </w:rPr>
              <w:t>te</w:t>
            </w:r>
            <w:r w:rsidR="00CA7722" w:rsidRPr="007F6046">
              <w:rPr>
                <w:rFonts w:ascii="Book Antiqua" w:hAnsi="Book Antiqua"/>
                <w:b/>
                <w:bCs/>
                <w:sz w:val="22"/>
                <w:szCs w:val="22"/>
              </w:rPr>
              <w:t>n</w:t>
            </w:r>
            <w:r w:rsidRPr="007F6046">
              <w:rPr>
                <w:rFonts w:ascii="Book Antiqua" w:hAnsi="Book Antiqua"/>
                <w:b/>
                <w:bCs/>
                <w:sz w:val="22"/>
                <w:szCs w:val="22"/>
              </w:rPr>
              <w:t xml:space="preserve"> percent (</w:t>
            </w:r>
            <w:r w:rsidR="00CA7722" w:rsidRPr="007F6046">
              <w:rPr>
                <w:rFonts w:ascii="Book Antiqua" w:hAnsi="Book Antiqua"/>
                <w:b/>
                <w:bCs/>
                <w:sz w:val="22"/>
                <w:szCs w:val="22"/>
              </w:rPr>
              <w:t>10</w:t>
            </w:r>
            <w:r w:rsidRPr="007F6046">
              <w:rPr>
                <w:rFonts w:ascii="Book Antiqua" w:hAnsi="Book Antiqua"/>
                <w:b/>
                <w:bCs/>
                <w:sz w:val="22"/>
                <w:szCs w:val="22"/>
              </w:rPr>
              <w:t>%)</w:t>
            </w:r>
            <w:r w:rsidRPr="007F6046">
              <w:rPr>
                <w:rFonts w:ascii="Book Antiqua" w:hAnsi="Book Antiqua"/>
                <w:sz w:val="22"/>
                <w:szCs w:val="22"/>
              </w:rPr>
              <w:t xml:space="preserve"> of the value of the component covered by the extended warranty.</w:t>
            </w:r>
          </w:p>
          <w:p w14:paraId="158C854D" w14:textId="77777777" w:rsidR="002850B7" w:rsidRPr="007F6046" w:rsidRDefault="002850B7" w:rsidP="002850B7">
            <w:pPr>
              <w:jc w:val="both"/>
              <w:rPr>
                <w:rFonts w:ascii="Book Antiqua" w:hAnsi="Book Antiqua"/>
                <w:b/>
                <w:bCs/>
                <w:sz w:val="22"/>
                <w:szCs w:val="22"/>
              </w:rPr>
            </w:pPr>
          </w:p>
          <w:p w14:paraId="4AE2A946"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The submission of Performance security (</w:t>
            </w:r>
            <w:proofErr w:type="spellStart"/>
            <w:r w:rsidRPr="007F6046">
              <w:rPr>
                <w:rFonts w:ascii="Book Antiqua" w:hAnsi="Book Antiqua"/>
                <w:sz w:val="22"/>
                <w:szCs w:val="22"/>
              </w:rPr>
              <w:t>ies</w:t>
            </w:r>
            <w:proofErr w:type="spellEnd"/>
            <w:r w:rsidRPr="007F6046">
              <w:rPr>
                <w:rFonts w:ascii="Book Antiqua" w:hAnsi="Book Antiqua"/>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7484B526" w14:textId="77777777" w:rsidR="002850B7" w:rsidRPr="007F6046" w:rsidRDefault="002850B7" w:rsidP="002850B7">
            <w:pPr>
              <w:pStyle w:val="Default"/>
              <w:jc w:val="both"/>
              <w:rPr>
                <w:rFonts w:ascii="Book Antiqua" w:hAnsi="Book Antiqua"/>
                <w:sz w:val="22"/>
                <w:szCs w:val="22"/>
              </w:rPr>
            </w:pPr>
          </w:p>
        </w:tc>
      </w:tr>
      <w:tr w:rsidR="00CF0E0F" w:rsidRPr="007F6046" w14:paraId="67DC53BD" w14:textId="77777777" w:rsidTr="00160484">
        <w:tc>
          <w:tcPr>
            <w:tcW w:w="824" w:type="dxa"/>
            <w:tcBorders>
              <w:right w:val="single" w:sz="4" w:space="0" w:color="auto"/>
            </w:tcBorders>
          </w:tcPr>
          <w:p w14:paraId="76E45969" w14:textId="77777777" w:rsidR="00CF0E0F" w:rsidRPr="007F6046" w:rsidRDefault="00CF0E0F" w:rsidP="00CF0E0F">
            <w:pPr>
              <w:numPr>
                <w:ilvl w:val="0"/>
                <w:numId w:val="1"/>
              </w:numPr>
              <w:jc w:val="both"/>
              <w:rPr>
                <w:rFonts w:ascii="Book Antiqua" w:hAnsi="Book Antiqua" w:cs="Arial"/>
                <w:sz w:val="22"/>
                <w:szCs w:val="22"/>
              </w:rPr>
            </w:pPr>
          </w:p>
        </w:tc>
        <w:tc>
          <w:tcPr>
            <w:tcW w:w="1620" w:type="dxa"/>
            <w:tcBorders>
              <w:right w:val="single" w:sz="4" w:space="0" w:color="auto"/>
            </w:tcBorders>
          </w:tcPr>
          <w:p w14:paraId="31470057" w14:textId="64C95B91" w:rsidR="00CF0E0F" w:rsidRPr="007F6046" w:rsidRDefault="00CF0E0F" w:rsidP="00CF0E0F">
            <w:pPr>
              <w:jc w:val="both"/>
              <w:rPr>
                <w:rFonts w:ascii="Book Antiqua" w:hAnsi="Book Antiqua"/>
                <w:sz w:val="22"/>
                <w:szCs w:val="22"/>
              </w:rPr>
            </w:pPr>
            <w:r w:rsidRPr="007F6046">
              <w:rPr>
                <w:rFonts w:ascii="Book Antiqua" w:hAnsi="Book Antiqua" w:cs="Arial"/>
                <w:sz w:val="22"/>
                <w:szCs w:val="22"/>
              </w:rPr>
              <w:t>GCC 9.3.4</w:t>
            </w:r>
          </w:p>
        </w:tc>
        <w:tc>
          <w:tcPr>
            <w:tcW w:w="7335" w:type="dxa"/>
            <w:tcBorders>
              <w:left w:val="nil"/>
            </w:tcBorders>
          </w:tcPr>
          <w:p w14:paraId="1BCAB4AD" w14:textId="77777777" w:rsidR="00CF0E0F" w:rsidRPr="007F6046" w:rsidRDefault="00CF0E0F" w:rsidP="00CF0E0F">
            <w:pPr>
              <w:pStyle w:val="Default"/>
              <w:jc w:val="both"/>
              <w:rPr>
                <w:rFonts w:ascii="Book Antiqua" w:hAnsi="Book Antiqua"/>
                <w:b/>
                <w:bCs/>
                <w:sz w:val="22"/>
                <w:szCs w:val="22"/>
              </w:rPr>
            </w:pPr>
            <w:r w:rsidRPr="007F6046">
              <w:rPr>
                <w:rFonts w:ascii="Book Antiqua" w:hAnsi="Book Antiqua"/>
                <w:b/>
                <w:bCs/>
                <w:sz w:val="22"/>
                <w:szCs w:val="22"/>
              </w:rPr>
              <w:t>Replace existing GCC clause 9.3.4 with following:</w:t>
            </w:r>
          </w:p>
          <w:p w14:paraId="4A821302" w14:textId="77777777" w:rsidR="00CF0E0F" w:rsidRPr="007F6046" w:rsidRDefault="00CF0E0F" w:rsidP="00CF0E0F">
            <w:pPr>
              <w:pStyle w:val="Default"/>
              <w:jc w:val="both"/>
              <w:rPr>
                <w:rFonts w:ascii="Book Antiqua" w:hAnsi="Book Antiqua"/>
                <w:b/>
                <w:bCs/>
                <w:sz w:val="22"/>
                <w:szCs w:val="22"/>
              </w:rPr>
            </w:pPr>
          </w:p>
          <w:p w14:paraId="7B201C79" w14:textId="77777777" w:rsidR="00CF0E0F" w:rsidRPr="007F6046" w:rsidRDefault="00CF0E0F" w:rsidP="00CF0E0F">
            <w:pPr>
              <w:autoSpaceDE w:val="0"/>
              <w:autoSpaceDN w:val="0"/>
              <w:adjustRightInd w:val="0"/>
              <w:jc w:val="both"/>
              <w:rPr>
                <w:rFonts w:ascii="Book Antiqua" w:hAnsi="Book Antiqua" w:cs="Calibri"/>
                <w:color w:val="000000"/>
                <w:sz w:val="22"/>
                <w:szCs w:val="22"/>
                <w:lang w:bidi="hi-IN"/>
              </w:rPr>
            </w:pPr>
            <w:r w:rsidRPr="007F6046">
              <w:rPr>
                <w:rFonts w:ascii="Book Antiqua" w:hAnsi="Book Antiqua" w:cs="Calibri"/>
                <w:color w:val="000000"/>
                <w:sz w:val="22"/>
                <w:szCs w:val="22"/>
                <w:lang w:bidi="hi-IN"/>
              </w:rPr>
              <w:t>In case of award of the contract to a Joint Venture, the Bank Guarantees/</w:t>
            </w:r>
            <w:r w:rsidRPr="007F6046">
              <w:rPr>
                <w:rFonts w:ascii="Book Antiqua" w:hAnsi="Book Antiqua" w:cs="Calibri"/>
                <w:b/>
                <w:bCs/>
                <w:sz w:val="22"/>
                <w:szCs w:val="22"/>
              </w:rPr>
              <w:t xml:space="preserve"> Insurance Surety Bond</w:t>
            </w:r>
            <w:r w:rsidRPr="007F6046">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0BE4E971" w14:textId="77777777" w:rsidR="00CF0E0F" w:rsidRPr="007F6046" w:rsidRDefault="00CF0E0F" w:rsidP="00CF0E0F">
            <w:pPr>
              <w:pStyle w:val="Default"/>
              <w:spacing w:after="120"/>
              <w:jc w:val="both"/>
              <w:rPr>
                <w:rFonts w:ascii="Book Antiqua" w:hAnsi="Book Antiqua"/>
                <w:b/>
                <w:bCs/>
                <w:sz w:val="22"/>
                <w:szCs w:val="22"/>
              </w:rPr>
            </w:pPr>
          </w:p>
        </w:tc>
      </w:tr>
      <w:tr w:rsidR="002850B7" w:rsidRPr="007F6046" w14:paraId="0B8AE38E" w14:textId="77777777" w:rsidTr="00160484">
        <w:tc>
          <w:tcPr>
            <w:tcW w:w="824" w:type="dxa"/>
            <w:tcBorders>
              <w:right w:val="single" w:sz="4" w:space="0" w:color="auto"/>
            </w:tcBorders>
          </w:tcPr>
          <w:p w14:paraId="35650483"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F6AED8D"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9.3.5</w:t>
            </w:r>
          </w:p>
        </w:tc>
        <w:tc>
          <w:tcPr>
            <w:tcW w:w="7335" w:type="dxa"/>
            <w:tcBorders>
              <w:left w:val="nil"/>
            </w:tcBorders>
          </w:tcPr>
          <w:p w14:paraId="442843DE" w14:textId="77777777" w:rsidR="002850B7" w:rsidRPr="007F6046" w:rsidRDefault="002850B7" w:rsidP="002850B7">
            <w:pPr>
              <w:pStyle w:val="Default"/>
              <w:spacing w:after="120"/>
              <w:jc w:val="both"/>
              <w:rPr>
                <w:rFonts w:ascii="Book Antiqua" w:hAnsi="Book Antiqua"/>
                <w:b/>
                <w:bCs/>
                <w:sz w:val="22"/>
                <w:szCs w:val="22"/>
              </w:rPr>
            </w:pPr>
            <w:r w:rsidRPr="007F6046">
              <w:rPr>
                <w:rFonts w:ascii="Book Antiqua" w:hAnsi="Book Antiqua"/>
                <w:b/>
                <w:bCs/>
                <w:sz w:val="22"/>
                <w:szCs w:val="22"/>
              </w:rPr>
              <w:t>Add new sub Clause GCC 9.3.5</w:t>
            </w:r>
          </w:p>
          <w:p w14:paraId="57C0690C" w14:textId="77777777" w:rsidR="002850B7" w:rsidRPr="007F6046" w:rsidRDefault="002850B7" w:rsidP="002850B7">
            <w:pPr>
              <w:pStyle w:val="Default"/>
              <w:spacing w:after="120"/>
              <w:jc w:val="both"/>
              <w:rPr>
                <w:rFonts w:ascii="Book Antiqua" w:hAnsi="Book Antiqua"/>
                <w:sz w:val="22"/>
                <w:szCs w:val="22"/>
              </w:rPr>
            </w:pPr>
            <w:r w:rsidRPr="007F6046">
              <w:rPr>
                <w:rFonts w:ascii="Book Antiqua" w:hAnsi="Book Antiqua"/>
                <w:sz w:val="22"/>
                <w:szCs w:val="22"/>
              </w:rPr>
              <w:t>No interest shall be payable by the Employer on the performance Security.</w:t>
            </w:r>
          </w:p>
        </w:tc>
      </w:tr>
      <w:tr w:rsidR="00CF0E0F" w:rsidRPr="007F6046" w14:paraId="739357AE" w14:textId="77777777" w:rsidTr="00160484">
        <w:tc>
          <w:tcPr>
            <w:tcW w:w="824" w:type="dxa"/>
            <w:tcBorders>
              <w:right w:val="single" w:sz="4" w:space="0" w:color="auto"/>
            </w:tcBorders>
          </w:tcPr>
          <w:p w14:paraId="6A486B2B" w14:textId="77777777" w:rsidR="00CF0E0F" w:rsidRPr="007F6046" w:rsidRDefault="00CF0E0F" w:rsidP="00CF0E0F">
            <w:pPr>
              <w:numPr>
                <w:ilvl w:val="0"/>
                <w:numId w:val="1"/>
              </w:numPr>
              <w:jc w:val="both"/>
              <w:rPr>
                <w:rFonts w:ascii="Book Antiqua" w:hAnsi="Book Antiqua" w:cs="Arial"/>
                <w:sz w:val="22"/>
                <w:szCs w:val="22"/>
              </w:rPr>
            </w:pPr>
          </w:p>
        </w:tc>
        <w:tc>
          <w:tcPr>
            <w:tcW w:w="1620" w:type="dxa"/>
            <w:tcBorders>
              <w:right w:val="single" w:sz="4" w:space="0" w:color="auto"/>
            </w:tcBorders>
          </w:tcPr>
          <w:p w14:paraId="77442D61" w14:textId="4043AF07" w:rsidR="00CF0E0F" w:rsidRPr="007F6046" w:rsidRDefault="00CF0E0F" w:rsidP="00CF0E0F">
            <w:pPr>
              <w:jc w:val="both"/>
              <w:rPr>
                <w:rFonts w:ascii="Book Antiqua" w:hAnsi="Book Antiqua"/>
                <w:sz w:val="22"/>
                <w:szCs w:val="22"/>
              </w:rPr>
            </w:pPr>
            <w:r w:rsidRPr="007F6046">
              <w:rPr>
                <w:rFonts w:ascii="Book Antiqua" w:hAnsi="Book Antiqua" w:cs="Arial"/>
                <w:sz w:val="22"/>
                <w:szCs w:val="22"/>
              </w:rPr>
              <w:t>GCC 9.3.6</w:t>
            </w:r>
          </w:p>
        </w:tc>
        <w:tc>
          <w:tcPr>
            <w:tcW w:w="7335" w:type="dxa"/>
            <w:tcBorders>
              <w:left w:val="nil"/>
            </w:tcBorders>
          </w:tcPr>
          <w:p w14:paraId="7F5B427C" w14:textId="77777777" w:rsidR="00CF0E0F" w:rsidRPr="007F6046" w:rsidRDefault="00CF0E0F" w:rsidP="00CF0E0F">
            <w:pPr>
              <w:pStyle w:val="Default"/>
              <w:jc w:val="both"/>
              <w:rPr>
                <w:rFonts w:ascii="Book Antiqua" w:hAnsi="Book Antiqua"/>
                <w:b/>
                <w:bCs/>
                <w:sz w:val="22"/>
                <w:szCs w:val="22"/>
              </w:rPr>
            </w:pPr>
            <w:r w:rsidRPr="007F6046">
              <w:rPr>
                <w:rFonts w:ascii="Book Antiqua" w:hAnsi="Book Antiqua"/>
                <w:b/>
                <w:bCs/>
                <w:sz w:val="22"/>
                <w:szCs w:val="22"/>
              </w:rPr>
              <w:t>Add new sub-Clause GCC 9.3.6</w:t>
            </w:r>
          </w:p>
          <w:p w14:paraId="6B127E2A" w14:textId="77777777" w:rsidR="00CF0E0F" w:rsidRPr="007F6046" w:rsidRDefault="00CF0E0F" w:rsidP="00CF0E0F">
            <w:pPr>
              <w:pStyle w:val="Default"/>
              <w:jc w:val="both"/>
              <w:rPr>
                <w:rFonts w:ascii="Book Antiqua" w:hAnsi="Book Antiqua"/>
                <w:b/>
                <w:bCs/>
                <w:sz w:val="22"/>
                <w:szCs w:val="22"/>
              </w:rPr>
            </w:pPr>
          </w:p>
          <w:p w14:paraId="16772356" w14:textId="3F7EF97C" w:rsidR="00CF0E0F" w:rsidRPr="007F6046" w:rsidRDefault="00CF0E0F" w:rsidP="00CF0E0F">
            <w:pPr>
              <w:pStyle w:val="Default"/>
              <w:spacing w:after="120"/>
              <w:jc w:val="both"/>
              <w:rPr>
                <w:rFonts w:ascii="Book Antiqua" w:hAnsi="Book Antiqua"/>
                <w:sz w:val="22"/>
                <w:szCs w:val="22"/>
              </w:rPr>
            </w:pPr>
            <w:r w:rsidRPr="007F6046">
              <w:rPr>
                <w:rFonts w:ascii="Book Antiqua" w:hAnsi="Book Antiqua" w:cs="Calibri"/>
                <w:sz w:val="22"/>
                <w:szCs w:val="22"/>
              </w:rPr>
              <w:t xml:space="preserve">During execution of contract the Contractor, after submission of Performance Security in form of a crossed bank draft/pay order /banker </w:t>
            </w:r>
            <w:r w:rsidRPr="007F6046">
              <w:rPr>
                <w:rFonts w:ascii="Book Antiqua" w:hAnsi="Book Antiqua" w:cs="Calibri"/>
                <w:sz w:val="22"/>
                <w:szCs w:val="22"/>
              </w:rPr>
              <w:lastRenderedPageBreak/>
              <w:t xml:space="preserve">certified cheque/ online payment through POWERGRID ONLINE PAYMENT UTILITY, may opt to furnish the Performance Security in form of bank guarantee/ </w:t>
            </w:r>
            <w:r w:rsidRPr="007F6046">
              <w:rPr>
                <w:rFonts w:ascii="Book Antiqua" w:hAnsi="Book Antiqua" w:cs="Calibri"/>
                <w:b/>
                <w:bCs/>
                <w:sz w:val="22"/>
                <w:szCs w:val="22"/>
              </w:rPr>
              <w:t>Insurance Surety Bond</w:t>
            </w:r>
            <w:r w:rsidRPr="007F6046">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7F6046">
              <w:rPr>
                <w:rFonts w:ascii="Book Antiqua" w:hAnsi="Book Antiqua" w:cs="Calibri"/>
                <w:b/>
                <w:bCs/>
                <w:sz w:val="22"/>
                <w:szCs w:val="22"/>
              </w:rPr>
              <w:t>Insurance Surety Bond</w:t>
            </w:r>
            <w:r w:rsidRPr="007F6046">
              <w:rPr>
                <w:rFonts w:ascii="Book Antiqua" w:hAnsi="Book Antiqua" w:cs="Calibri"/>
                <w:sz w:val="22"/>
                <w:szCs w:val="22"/>
              </w:rPr>
              <w:t xml:space="preserve"> following receipt of confirmation from the issuing Bank/ </w:t>
            </w:r>
            <w:r w:rsidRPr="007F6046">
              <w:rPr>
                <w:rFonts w:ascii="Book Antiqua" w:hAnsi="Book Antiqua" w:cs="Calibri"/>
                <w:b/>
                <w:bCs/>
                <w:snapToGrid w:val="0"/>
                <w:sz w:val="22"/>
                <w:szCs w:val="22"/>
              </w:rPr>
              <w:t>Insurer</w:t>
            </w:r>
            <w:r w:rsidRPr="007F6046">
              <w:rPr>
                <w:rFonts w:ascii="Book Antiqua" w:hAnsi="Book Antiqua" w:cs="Calibri"/>
                <w:sz w:val="22"/>
                <w:szCs w:val="22"/>
              </w:rPr>
              <w:t>, the said amount shall be refunded</w:t>
            </w:r>
          </w:p>
        </w:tc>
      </w:tr>
      <w:tr w:rsidR="002850B7" w:rsidRPr="007F6046" w14:paraId="16BA801B" w14:textId="77777777" w:rsidTr="00160484">
        <w:tc>
          <w:tcPr>
            <w:tcW w:w="824" w:type="dxa"/>
            <w:tcBorders>
              <w:right w:val="single" w:sz="4" w:space="0" w:color="auto"/>
            </w:tcBorders>
          </w:tcPr>
          <w:p w14:paraId="7697AC50"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3BA6DE0"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9.4</w:t>
            </w:r>
          </w:p>
        </w:tc>
        <w:tc>
          <w:tcPr>
            <w:tcW w:w="7335" w:type="dxa"/>
            <w:tcBorders>
              <w:left w:val="nil"/>
            </w:tcBorders>
          </w:tcPr>
          <w:p w14:paraId="12160B1C" w14:textId="77777777" w:rsidR="002850B7" w:rsidRPr="007F6046" w:rsidRDefault="002850B7" w:rsidP="002850B7">
            <w:pPr>
              <w:autoSpaceDE w:val="0"/>
              <w:autoSpaceDN w:val="0"/>
              <w:adjustRightInd w:val="0"/>
              <w:spacing w:after="120"/>
              <w:rPr>
                <w:rFonts w:ascii="Book Antiqua" w:hAnsi="Book Antiqua"/>
                <w:b/>
                <w:bCs/>
                <w:sz w:val="22"/>
                <w:szCs w:val="22"/>
              </w:rPr>
            </w:pPr>
            <w:r w:rsidRPr="007F6046">
              <w:rPr>
                <w:rFonts w:ascii="Book Antiqua" w:hAnsi="Book Antiqua"/>
                <w:b/>
                <w:bCs/>
                <w:sz w:val="22"/>
                <w:szCs w:val="22"/>
              </w:rPr>
              <w:t>Replace GCC 9.4 with the following:</w:t>
            </w:r>
          </w:p>
          <w:p w14:paraId="72B4F7C0" w14:textId="77777777" w:rsidR="002850B7" w:rsidRPr="007F6046" w:rsidRDefault="002850B7" w:rsidP="002850B7">
            <w:pPr>
              <w:autoSpaceDE w:val="0"/>
              <w:autoSpaceDN w:val="0"/>
              <w:adjustRightInd w:val="0"/>
              <w:spacing w:after="120"/>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      Issuing Banks </w:t>
            </w:r>
          </w:p>
          <w:p w14:paraId="23918500" w14:textId="77777777" w:rsidR="002850B7" w:rsidRPr="007F6046" w:rsidRDefault="002850B7" w:rsidP="002850B7">
            <w:pPr>
              <w:autoSpaceDE w:val="0"/>
              <w:autoSpaceDN w:val="0"/>
              <w:adjustRightInd w:val="0"/>
              <w:spacing w:after="120"/>
              <w:ind w:left="331"/>
              <w:jc w:val="both"/>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20A81B68" w14:textId="77777777" w:rsidR="002850B7" w:rsidRPr="007F6046" w:rsidRDefault="002850B7" w:rsidP="002850B7">
            <w:pPr>
              <w:autoSpaceDE w:val="0"/>
              <w:autoSpaceDN w:val="0"/>
              <w:adjustRightInd w:val="0"/>
              <w:spacing w:after="120"/>
              <w:jc w:val="both"/>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(a)  by a Public Sector Bank located in India, or </w:t>
            </w:r>
          </w:p>
          <w:p w14:paraId="6C30266B" w14:textId="77777777" w:rsidR="002850B7" w:rsidRPr="007F6046" w:rsidRDefault="002850B7" w:rsidP="002850B7">
            <w:pPr>
              <w:autoSpaceDE w:val="0"/>
              <w:autoSpaceDN w:val="0"/>
              <w:adjustRightInd w:val="0"/>
              <w:spacing w:after="120"/>
              <w:ind w:left="435" w:hanging="435"/>
              <w:jc w:val="both"/>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(b) </w:t>
            </w:r>
            <w:r w:rsidRPr="007F6046">
              <w:rPr>
                <w:rFonts w:ascii="Book Antiqua" w:hAnsi="Book Antiqua"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E3EB536" w14:textId="77777777" w:rsidR="002850B7" w:rsidRPr="007F6046" w:rsidRDefault="002850B7" w:rsidP="002850B7">
            <w:pPr>
              <w:autoSpaceDE w:val="0"/>
              <w:autoSpaceDN w:val="0"/>
              <w:adjustRightInd w:val="0"/>
              <w:spacing w:after="120"/>
              <w:ind w:left="435" w:hanging="435"/>
              <w:jc w:val="both"/>
              <w:rPr>
                <w:rFonts w:ascii="Book Antiqua" w:hAnsi="Book Antiqua" w:cs="Book Antiqua"/>
                <w:b/>
                <w:bCs/>
                <w:sz w:val="22"/>
                <w:szCs w:val="22"/>
                <w:lang w:eastAsia="en-IN" w:bidi="hi-IN"/>
              </w:rPr>
            </w:pPr>
            <w:r w:rsidRPr="007F6046">
              <w:rPr>
                <w:rFonts w:ascii="Book Antiqua" w:hAnsi="Book Antiqua" w:cs="Mangal"/>
                <w:sz w:val="22"/>
                <w:szCs w:val="22"/>
                <w:lang w:eastAsia="en-IN" w:bidi="hi-IN"/>
              </w:rPr>
              <w:t xml:space="preserve">(c) </w:t>
            </w:r>
            <w:r w:rsidRPr="007F6046">
              <w:rPr>
                <w:rFonts w:ascii="Book Antiqua" w:hAnsi="Book Antiqua" w:cs="Mangal"/>
                <w:sz w:val="22"/>
                <w:szCs w:val="22"/>
                <w:lang w:eastAsia="en-IN" w:bidi="hi-IN"/>
              </w:rPr>
              <w:tab/>
              <w:t xml:space="preserve">by a foreign bank or a subsidiary of a foreign bank, acceptable to the Employer, with overall international corporate rating or rating of </w:t>
            </w:r>
            <w:proofErr w:type="gramStart"/>
            <w:r w:rsidRPr="007F6046">
              <w:rPr>
                <w:rFonts w:ascii="Book Antiqua" w:hAnsi="Book Antiqua" w:cs="Mangal"/>
                <w:sz w:val="22"/>
                <w:szCs w:val="22"/>
                <w:lang w:eastAsia="en-IN" w:bidi="hi-IN"/>
              </w:rPr>
              <w:t>long term</w:t>
            </w:r>
            <w:proofErr w:type="gramEnd"/>
            <w:r w:rsidRPr="007F6046">
              <w:rPr>
                <w:rFonts w:ascii="Book Antiqua" w:hAnsi="Book Antiqua" w:cs="Mangal"/>
                <w:sz w:val="22"/>
                <w:szCs w:val="22"/>
                <w:lang w:eastAsia="en-IN" w:bidi="hi-IN"/>
              </w:rPr>
              <w:t xml:space="preserve"> debt not less than A- (A minus) or equivalent by a reputed rating agency. Further, the Bank Guarantee should be confirmed by either (</w:t>
            </w:r>
            <w:proofErr w:type="spellStart"/>
            <w:r w:rsidRPr="007F6046">
              <w:rPr>
                <w:rFonts w:ascii="Book Antiqua" w:hAnsi="Book Antiqua" w:cs="Mangal"/>
                <w:sz w:val="22"/>
                <w:szCs w:val="22"/>
                <w:lang w:eastAsia="en-IN" w:bidi="hi-IN"/>
              </w:rPr>
              <w:t>i</w:t>
            </w:r>
            <w:proofErr w:type="spellEnd"/>
            <w:r w:rsidRPr="007F6046">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7F6046">
              <w:rPr>
                <w:rFonts w:ascii="Book Antiqua" w:hAnsi="Book Antiqua" w:cs="Book Antiqua"/>
                <w:b/>
                <w:bCs/>
                <w:sz w:val="22"/>
                <w:szCs w:val="22"/>
                <w:lang w:eastAsia="en-IN" w:bidi="hi-IN"/>
              </w:rPr>
              <w:t>as per para (b) above.</w:t>
            </w:r>
          </w:p>
        </w:tc>
      </w:tr>
      <w:tr w:rsidR="002850B7" w:rsidRPr="007F6046" w14:paraId="756288B2" w14:textId="77777777" w:rsidTr="00160484">
        <w:tc>
          <w:tcPr>
            <w:tcW w:w="824" w:type="dxa"/>
            <w:tcBorders>
              <w:right w:val="single" w:sz="4" w:space="0" w:color="auto"/>
            </w:tcBorders>
          </w:tcPr>
          <w:p w14:paraId="0BD15B16"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9A01535"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9.4</w:t>
            </w:r>
          </w:p>
        </w:tc>
        <w:tc>
          <w:tcPr>
            <w:tcW w:w="7335" w:type="dxa"/>
            <w:tcBorders>
              <w:left w:val="nil"/>
            </w:tcBorders>
          </w:tcPr>
          <w:p w14:paraId="0D5A97A1" w14:textId="77777777" w:rsidR="002850B7" w:rsidRPr="007F6046" w:rsidRDefault="002850B7" w:rsidP="002850B7">
            <w:pPr>
              <w:ind w:left="342" w:hanging="270"/>
              <w:jc w:val="both"/>
              <w:rPr>
                <w:rFonts w:ascii="Book Antiqua" w:eastAsiaTheme="minorHAnsi" w:hAnsi="Book Antiqua" w:cs="Book Antiqua"/>
                <w:b/>
                <w:bCs/>
                <w:color w:val="000000"/>
                <w:sz w:val="22"/>
                <w:szCs w:val="22"/>
                <w:lang w:bidi="hi-IN"/>
              </w:rPr>
            </w:pPr>
            <w:r w:rsidRPr="007F6046">
              <w:rPr>
                <w:rFonts w:ascii="Book Antiqua" w:eastAsiaTheme="minorHAnsi" w:hAnsi="Book Antiqua" w:cs="Book Antiqua"/>
                <w:b/>
                <w:bCs/>
                <w:color w:val="000000"/>
                <w:sz w:val="22"/>
                <w:szCs w:val="22"/>
                <w:lang w:bidi="hi-IN"/>
              </w:rPr>
              <w:t xml:space="preserve">Supplementing GCC Clause 9.4 with the following </w:t>
            </w:r>
          </w:p>
          <w:p w14:paraId="6777BB40" w14:textId="77777777" w:rsidR="002850B7" w:rsidRPr="007F6046" w:rsidRDefault="002850B7" w:rsidP="002850B7">
            <w:pPr>
              <w:ind w:left="342" w:hanging="270"/>
              <w:jc w:val="both"/>
              <w:rPr>
                <w:rFonts w:ascii="Book Antiqua" w:hAnsi="Book Antiqua"/>
                <w:sz w:val="22"/>
                <w:szCs w:val="22"/>
              </w:rPr>
            </w:pPr>
          </w:p>
          <w:p w14:paraId="77577631" w14:textId="77777777" w:rsidR="002850B7" w:rsidRPr="007F6046" w:rsidRDefault="002850B7" w:rsidP="002850B7">
            <w:pPr>
              <w:ind w:left="72"/>
              <w:jc w:val="both"/>
              <w:rPr>
                <w:rFonts w:ascii="Book Antiqua" w:eastAsia="Batang" w:hAnsi="Book Antiqua" w:cs="Arial"/>
                <w:b/>
                <w:bCs/>
                <w:sz w:val="22"/>
                <w:szCs w:val="22"/>
              </w:rPr>
            </w:pPr>
            <w:r w:rsidRPr="007F6046">
              <w:rPr>
                <w:rFonts w:ascii="Book Antiqua" w:hAnsi="Book Antiqua"/>
                <w:sz w:val="22"/>
                <w:szCs w:val="22"/>
              </w:rPr>
              <w:t>The contractor has the option to submit BG (towards Advance Payment Security and Performance Security) using SFMS Platform.</w:t>
            </w:r>
          </w:p>
          <w:p w14:paraId="715E1DE0" w14:textId="77777777" w:rsidR="002850B7" w:rsidRPr="007F6046" w:rsidRDefault="002850B7" w:rsidP="002850B7">
            <w:pPr>
              <w:jc w:val="both"/>
              <w:rPr>
                <w:rFonts w:ascii="Book Antiqua" w:eastAsia="Batang" w:hAnsi="Book Antiqua" w:cs="Arial"/>
                <w:sz w:val="22"/>
                <w:szCs w:val="22"/>
              </w:rPr>
            </w:pPr>
          </w:p>
          <w:p w14:paraId="42ACFFC1" w14:textId="77777777" w:rsidR="002850B7" w:rsidRPr="007F6046" w:rsidRDefault="002850B7" w:rsidP="002850B7">
            <w:pPr>
              <w:jc w:val="both"/>
              <w:rPr>
                <w:rFonts w:ascii="Book Antiqua" w:eastAsia="Batang" w:hAnsi="Book Antiqua" w:cs="Arial"/>
                <w:sz w:val="22"/>
                <w:szCs w:val="22"/>
              </w:rPr>
            </w:pPr>
            <w:r w:rsidRPr="007F6046">
              <w:rPr>
                <w:rFonts w:ascii="Book Antiqua" w:eastAsia="Batang" w:hAnsi="Book Antiqua" w:cs="Arial"/>
                <w:sz w:val="22"/>
                <w:szCs w:val="22"/>
              </w:rPr>
              <w:t>The</w:t>
            </w:r>
            <w:r w:rsidRPr="007F6046">
              <w:rPr>
                <w:rFonts w:ascii="Book Antiqua" w:eastAsia="Batang" w:hAnsi="Book Antiqua" w:cs="Arial"/>
                <w:b/>
                <w:bCs/>
                <w:sz w:val="22"/>
                <w:szCs w:val="22"/>
              </w:rPr>
              <w:t xml:space="preserve"> </w:t>
            </w:r>
            <w:r w:rsidRPr="007F6046">
              <w:rPr>
                <w:rFonts w:ascii="Book Antiqua" w:eastAsia="Batang" w:hAnsi="Book Antiqua" w:cs="Arial"/>
                <w:sz w:val="22"/>
                <w:szCs w:val="22"/>
              </w:rPr>
              <w:t>Account details of POWERGRID for the purpose of Bank Guarantee (towards Advance Payment Security and Performance Security) to be issued using SFMS Platform are as given below:</w:t>
            </w:r>
          </w:p>
          <w:p w14:paraId="01DC5FD1" w14:textId="77777777" w:rsidR="002850B7" w:rsidRPr="007F6046" w:rsidRDefault="002850B7" w:rsidP="002850B7">
            <w:pPr>
              <w:jc w:val="both"/>
              <w:rPr>
                <w:rFonts w:ascii="Book Antiqua" w:hAnsi="Book Antiqua"/>
                <w:sz w:val="22"/>
                <w:szCs w:val="22"/>
              </w:rPr>
            </w:pPr>
          </w:p>
          <w:tbl>
            <w:tblPr>
              <w:tblStyle w:val="TableGrid"/>
              <w:tblW w:w="7146" w:type="dxa"/>
              <w:tblLayout w:type="fixed"/>
              <w:tblLook w:val="04A0" w:firstRow="1" w:lastRow="0" w:firstColumn="1" w:lastColumn="0" w:noHBand="0" w:noVBand="1"/>
            </w:tblPr>
            <w:tblGrid>
              <w:gridCol w:w="2851"/>
              <w:gridCol w:w="1985"/>
              <w:gridCol w:w="2310"/>
            </w:tblGrid>
            <w:tr w:rsidR="002850B7" w:rsidRPr="007F6046" w14:paraId="26CBFF2F" w14:textId="77777777" w:rsidTr="002D71C2">
              <w:tc>
                <w:tcPr>
                  <w:tcW w:w="2851" w:type="dxa"/>
                </w:tcPr>
                <w:p w14:paraId="7E547A16" w14:textId="77777777" w:rsidR="002850B7" w:rsidRPr="007F6046" w:rsidRDefault="002850B7" w:rsidP="002850B7">
                  <w:pPr>
                    <w:ind w:right="-27"/>
                    <w:jc w:val="center"/>
                    <w:rPr>
                      <w:rFonts w:ascii="Book Antiqua" w:hAnsi="Book Antiqua" w:cs="Arial"/>
                      <w:sz w:val="22"/>
                      <w:szCs w:val="22"/>
                      <w:lang w:bidi="en-US"/>
                    </w:rPr>
                  </w:pPr>
                  <w:r w:rsidRPr="007F6046">
                    <w:rPr>
                      <w:rFonts w:ascii="Book Antiqua" w:hAnsi="Book Antiqua"/>
                      <w:sz w:val="22"/>
                      <w:szCs w:val="22"/>
                    </w:rPr>
                    <w:t xml:space="preserve">  </w:t>
                  </w:r>
                  <w:r w:rsidRPr="007F6046">
                    <w:rPr>
                      <w:rFonts w:ascii="Book Antiqua" w:hAnsi="Book Antiqua" w:cs="Arial"/>
                      <w:sz w:val="22"/>
                      <w:szCs w:val="22"/>
                      <w:lang w:bidi="en-US"/>
                    </w:rPr>
                    <w:t>Name of the Bank and Address</w:t>
                  </w:r>
                </w:p>
              </w:tc>
              <w:tc>
                <w:tcPr>
                  <w:tcW w:w="1985" w:type="dxa"/>
                </w:tcPr>
                <w:p w14:paraId="09DCA1CC" w14:textId="77777777" w:rsidR="002850B7" w:rsidRPr="007F6046" w:rsidRDefault="002850B7" w:rsidP="002850B7">
                  <w:pPr>
                    <w:ind w:right="-63"/>
                    <w:jc w:val="center"/>
                    <w:rPr>
                      <w:rFonts w:ascii="Book Antiqua" w:hAnsi="Book Antiqua" w:cs="Arial"/>
                      <w:sz w:val="22"/>
                      <w:szCs w:val="22"/>
                      <w:lang w:bidi="en-US"/>
                    </w:rPr>
                  </w:pPr>
                  <w:r w:rsidRPr="007F6046">
                    <w:rPr>
                      <w:rFonts w:ascii="Book Antiqua" w:hAnsi="Book Antiqua" w:cs="Arial"/>
                      <w:sz w:val="22"/>
                      <w:szCs w:val="22"/>
                      <w:lang w:bidi="en-US"/>
                    </w:rPr>
                    <w:t>IFSC Code</w:t>
                  </w:r>
                </w:p>
              </w:tc>
              <w:tc>
                <w:tcPr>
                  <w:tcW w:w="2310" w:type="dxa"/>
                </w:tcPr>
                <w:p w14:paraId="7037C6A1" w14:textId="77777777" w:rsidR="002850B7" w:rsidRPr="007F6046" w:rsidRDefault="002850B7" w:rsidP="002850B7">
                  <w:pPr>
                    <w:ind w:right="-54"/>
                    <w:jc w:val="center"/>
                    <w:rPr>
                      <w:rFonts w:ascii="Book Antiqua" w:hAnsi="Book Antiqua" w:cs="Arial"/>
                      <w:sz w:val="22"/>
                      <w:szCs w:val="22"/>
                      <w:lang w:bidi="en-US"/>
                    </w:rPr>
                  </w:pPr>
                  <w:r w:rsidRPr="007F6046">
                    <w:rPr>
                      <w:rFonts w:ascii="Book Antiqua" w:hAnsi="Book Antiqua" w:cs="Arial"/>
                      <w:sz w:val="22"/>
                      <w:szCs w:val="22"/>
                      <w:lang w:bidi="en-US"/>
                    </w:rPr>
                    <w:t>POWERGRID Current A/c No.</w:t>
                  </w:r>
                </w:p>
              </w:tc>
            </w:tr>
            <w:tr w:rsidR="002850B7" w:rsidRPr="007F6046" w14:paraId="516D1E8F" w14:textId="77777777" w:rsidTr="002D71C2">
              <w:tc>
                <w:tcPr>
                  <w:tcW w:w="2851" w:type="dxa"/>
                </w:tcPr>
                <w:p w14:paraId="7B0968BD"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t>State Bank of India, 4</w:t>
                  </w:r>
                  <w:r w:rsidRPr="007F6046">
                    <w:rPr>
                      <w:rFonts w:ascii="Book Antiqua" w:hAnsi="Book Antiqua" w:cs="Arial"/>
                      <w:sz w:val="22"/>
                      <w:szCs w:val="22"/>
                      <w:vertAlign w:val="superscript"/>
                      <w:lang w:bidi="en-US"/>
                    </w:rPr>
                    <w:t>th</w:t>
                  </w:r>
                  <w:r w:rsidRPr="007F6046">
                    <w:rPr>
                      <w:rFonts w:ascii="Book Antiqua" w:hAnsi="Book Antiqua" w:cs="Arial"/>
                      <w:sz w:val="22"/>
                      <w:szCs w:val="22"/>
                      <w:lang w:bidi="en-US"/>
                    </w:rPr>
                    <w:t xml:space="preserve"> &amp; 5</w:t>
                  </w:r>
                  <w:r w:rsidRPr="007F6046">
                    <w:rPr>
                      <w:rFonts w:ascii="Book Antiqua" w:hAnsi="Book Antiqua" w:cs="Arial"/>
                      <w:sz w:val="22"/>
                      <w:szCs w:val="22"/>
                      <w:vertAlign w:val="superscript"/>
                      <w:lang w:bidi="en-US"/>
                    </w:rPr>
                    <w:t>th</w:t>
                  </w:r>
                  <w:r w:rsidRPr="007F6046">
                    <w:rPr>
                      <w:rFonts w:ascii="Book Antiqua" w:hAnsi="Book Antiqua" w:cs="Arial"/>
                      <w:sz w:val="22"/>
                      <w:szCs w:val="22"/>
                      <w:lang w:bidi="en-US"/>
                    </w:rPr>
                    <w:t xml:space="preserve"> Floor, </w:t>
                  </w:r>
                  <w:proofErr w:type="spellStart"/>
                  <w:r w:rsidRPr="007F6046">
                    <w:rPr>
                      <w:rFonts w:ascii="Book Antiqua" w:hAnsi="Book Antiqua" w:cs="Arial"/>
                      <w:sz w:val="22"/>
                      <w:szCs w:val="22"/>
                      <w:lang w:bidi="en-US"/>
                    </w:rPr>
                    <w:t>Parsvnath</w:t>
                  </w:r>
                  <w:proofErr w:type="spellEnd"/>
                  <w:r w:rsidRPr="007F6046">
                    <w:rPr>
                      <w:rFonts w:ascii="Book Antiqua" w:hAnsi="Book Antiqua" w:cs="Arial"/>
                      <w:sz w:val="22"/>
                      <w:szCs w:val="22"/>
                      <w:lang w:bidi="en-US"/>
                    </w:rPr>
                    <w:t xml:space="preserve"> Capital Tower, Bhai Veer Singh Marg, Gole Market, New Delhi - 110001 </w:t>
                  </w:r>
                </w:p>
              </w:tc>
              <w:tc>
                <w:tcPr>
                  <w:tcW w:w="1985" w:type="dxa"/>
                </w:tcPr>
                <w:p w14:paraId="3304237B"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t>SBIN0017313</w:t>
                  </w:r>
                </w:p>
              </w:tc>
              <w:tc>
                <w:tcPr>
                  <w:tcW w:w="2310" w:type="dxa"/>
                </w:tcPr>
                <w:p w14:paraId="40D1F33C" w14:textId="77777777" w:rsidR="002850B7" w:rsidRPr="007F6046" w:rsidRDefault="002850B7" w:rsidP="002850B7">
                  <w:pPr>
                    <w:spacing w:after="200" w:line="252" w:lineRule="auto"/>
                    <w:ind w:right="-54"/>
                    <w:jc w:val="center"/>
                    <w:rPr>
                      <w:rFonts w:ascii="Book Antiqua" w:hAnsi="Book Antiqua" w:cs="Arial"/>
                      <w:sz w:val="22"/>
                      <w:szCs w:val="22"/>
                      <w:lang w:bidi="en-US"/>
                    </w:rPr>
                  </w:pPr>
                  <w:r w:rsidRPr="007F6046">
                    <w:rPr>
                      <w:rFonts w:ascii="Book Antiqua" w:hAnsi="Book Antiqua" w:cs="Arial"/>
                      <w:sz w:val="22"/>
                      <w:szCs w:val="22"/>
                      <w:lang w:bidi="en-US"/>
                    </w:rPr>
                    <w:t>10813608670</w:t>
                  </w:r>
                </w:p>
              </w:tc>
            </w:tr>
            <w:tr w:rsidR="002850B7" w:rsidRPr="007F6046" w14:paraId="68FD0F7A" w14:textId="77777777" w:rsidTr="002D71C2">
              <w:tc>
                <w:tcPr>
                  <w:tcW w:w="2851" w:type="dxa"/>
                </w:tcPr>
                <w:p w14:paraId="623A4504"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t xml:space="preserve">ICICI Bank, Unit No. </w:t>
                  </w:r>
                  <w:proofErr w:type="gramStart"/>
                  <w:r w:rsidRPr="007F6046">
                    <w:rPr>
                      <w:rFonts w:ascii="Book Antiqua" w:hAnsi="Book Antiqua" w:cs="Arial"/>
                      <w:sz w:val="22"/>
                      <w:szCs w:val="22"/>
                      <w:lang w:bidi="en-US"/>
                    </w:rPr>
                    <w:t>01,  Solitaire</w:t>
                  </w:r>
                  <w:proofErr w:type="gramEnd"/>
                  <w:r w:rsidRPr="007F6046">
                    <w:rPr>
                      <w:rFonts w:ascii="Book Antiqua" w:hAnsi="Book Antiqua" w:cs="Arial"/>
                      <w:sz w:val="22"/>
                      <w:szCs w:val="22"/>
                      <w:lang w:bidi="en-US"/>
                    </w:rPr>
                    <w:t xml:space="preserve"> Plaza, DLF Phase </w:t>
                  </w:r>
                  <w:r w:rsidRPr="007F6046">
                    <w:rPr>
                      <w:rFonts w:ascii="Book Antiqua" w:hAnsi="Book Antiqua" w:cs="Arial"/>
                      <w:sz w:val="22"/>
                      <w:szCs w:val="22"/>
                      <w:lang w:bidi="en-US"/>
                    </w:rPr>
                    <w:lastRenderedPageBreak/>
                    <w:t>III, M.G. Road, Gurugram</w:t>
                  </w:r>
                </w:p>
              </w:tc>
              <w:tc>
                <w:tcPr>
                  <w:tcW w:w="1985" w:type="dxa"/>
                </w:tcPr>
                <w:p w14:paraId="707687F6"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lastRenderedPageBreak/>
                    <w:t>ICIC0002451</w:t>
                  </w:r>
                </w:p>
              </w:tc>
              <w:tc>
                <w:tcPr>
                  <w:tcW w:w="2310" w:type="dxa"/>
                </w:tcPr>
                <w:p w14:paraId="0E4ADC96" w14:textId="77777777" w:rsidR="002850B7" w:rsidRPr="007F6046" w:rsidRDefault="002850B7" w:rsidP="002850B7">
                  <w:pPr>
                    <w:spacing w:after="200" w:line="252" w:lineRule="auto"/>
                    <w:ind w:right="-54"/>
                    <w:jc w:val="center"/>
                    <w:rPr>
                      <w:rFonts w:ascii="Book Antiqua" w:hAnsi="Book Antiqua" w:cs="Arial"/>
                      <w:sz w:val="22"/>
                      <w:szCs w:val="22"/>
                      <w:lang w:bidi="en-US"/>
                    </w:rPr>
                  </w:pPr>
                  <w:r w:rsidRPr="007F6046">
                    <w:rPr>
                      <w:rFonts w:ascii="Book Antiqua" w:hAnsi="Book Antiqua" w:cs="Arial"/>
                      <w:sz w:val="22"/>
                      <w:szCs w:val="22"/>
                      <w:lang w:bidi="en-US"/>
                    </w:rPr>
                    <w:t>000705002702</w:t>
                  </w:r>
                </w:p>
              </w:tc>
            </w:tr>
          </w:tbl>
          <w:p w14:paraId="4F47A2DF" w14:textId="77777777" w:rsidR="002850B7" w:rsidRPr="007F6046" w:rsidRDefault="002850B7" w:rsidP="002850B7">
            <w:pPr>
              <w:ind w:left="-18" w:firstLine="18"/>
              <w:jc w:val="both"/>
              <w:rPr>
                <w:rFonts w:ascii="Book Antiqua" w:hAnsi="Book Antiqua" w:cs="Calibri"/>
                <w:sz w:val="22"/>
                <w:szCs w:val="22"/>
              </w:rPr>
            </w:pPr>
          </w:p>
          <w:p w14:paraId="0A401FE7" w14:textId="77777777" w:rsidR="002850B7" w:rsidRPr="007F6046" w:rsidRDefault="002850B7" w:rsidP="002850B7">
            <w:pPr>
              <w:spacing w:after="120"/>
              <w:jc w:val="both"/>
              <w:rPr>
                <w:rFonts w:ascii="Book Antiqua" w:eastAsia="Batang" w:hAnsi="Book Antiqua" w:cs="Arial"/>
                <w:i/>
                <w:iCs/>
                <w:sz w:val="22"/>
                <w:szCs w:val="22"/>
              </w:rPr>
            </w:pPr>
            <w:r w:rsidRPr="007F6046">
              <w:rPr>
                <w:rFonts w:ascii="Book Antiqua" w:eastAsia="Batang" w:hAnsi="Book Antiqua" w:cs="Arial"/>
                <w:i/>
                <w:iCs/>
                <w:sz w:val="22"/>
                <w:szCs w:val="22"/>
              </w:rPr>
              <w:t xml:space="preserve">Note: Any one of the above account details can be used for the issuance of Bank Guarantee using SFMS Platform. </w:t>
            </w:r>
          </w:p>
          <w:p w14:paraId="5914A10E" w14:textId="77777777" w:rsidR="002850B7" w:rsidRPr="007F6046" w:rsidRDefault="002850B7" w:rsidP="002850B7">
            <w:pPr>
              <w:spacing w:after="120"/>
              <w:ind w:left="-18" w:firstLine="18"/>
              <w:jc w:val="both"/>
              <w:rPr>
                <w:rFonts w:ascii="Book Antiqua" w:eastAsiaTheme="minorHAnsi" w:hAnsi="Book Antiqua" w:cs="Book Antiqua"/>
                <w:color w:val="000000"/>
                <w:sz w:val="22"/>
                <w:szCs w:val="22"/>
                <w:lang w:bidi="hi-IN"/>
              </w:rPr>
            </w:pPr>
            <w:r w:rsidRPr="007F6046">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7738283" w14:textId="77777777" w:rsidR="002850B7" w:rsidRPr="007F6046" w:rsidRDefault="002850B7" w:rsidP="002850B7">
            <w:pPr>
              <w:spacing w:after="120"/>
              <w:ind w:left="-18" w:firstLine="18"/>
              <w:jc w:val="both"/>
              <w:rPr>
                <w:rFonts w:ascii="Book Antiqua" w:eastAsiaTheme="minorHAnsi" w:hAnsi="Book Antiqua" w:cs="Book Antiqua"/>
                <w:color w:val="000000"/>
                <w:sz w:val="22"/>
                <w:szCs w:val="22"/>
                <w:lang w:bidi="hi-IN"/>
              </w:rPr>
            </w:pPr>
            <w:r w:rsidRPr="007F6046">
              <w:rPr>
                <w:rFonts w:ascii="Book Antiqua" w:eastAsiaTheme="minorHAnsi" w:hAnsi="Book Antiqua" w:cs="Book Antiqua"/>
                <w:color w:val="000000"/>
                <w:sz w:val="22"/>
                <w:szCs w:val="22"/>
                <w:lang w:bidi="hi-IN"/>
              </w:rPr>
              <w:t>In addition to the above, the Bank Guarantee (</w:t>
            </w:r>
            <w:proofErr w:type="gramStart"/>
            <w:r w:rsidRPr="007F6046">
              <w:rPr>
                <w:rFonts w:ascii="Book Antiqua" w:eastAsiaTheme="minorHAnsi" w:hAnsi="Book Antiqua" w:cs="Book Antiqua"/>
                <w:color w:val="000000"/>
                <w:sz w:val="22"/>
                <w:szCs w:val="22"/>
                <w:lang w:bidi="hi-IN"/>
              </w:rPr>
              <w:t xml:space="preserve">towards </w:t>
            </w:r>
            <w:r w:rsidRPr="007F6046">
              <w:rPr>
                <w:rFonts w:ascii="Book Antiqua" w:eastAsia="Batang" w:hAnsi="Book Antiqua" w:cs="Arial"/>
                <w:b/>
                <w:bCs/>
                <w:sz w:val="22"/>
                <w:szCs w:val="22"/>
              </w:rPr>
              <w:t xml:space="preserve"> </w:t>
            </w:r>
            <w:r w:rsidRPr="007F6046">
              <w:rPr>
                <w:rFonts w:ascii="Book Antiqua" w:eastAsia="Batang" w:hAnsi="Book Antiqua" w:cs="Arial"/>
                <w:sz w:val="22"/>
                <w:szCs w:val="22"/>
              </w:rPr>
              <w:t>Advance</w:t>
            </w:r>
            <w:proofErr w:type="gramEnd"/>
            <w:r w:rsidRPr="007F6046">
              <w:rPr>
                <w:rFonts w:ascii="Book Antiqua" w:eastAsia="Batang" w:hAnsi="Book Antiqua" w:cs="Arial"/>
                <w:sz w:val="22"/>
                <w:szCs w:val="22"/>
              </w:rPr>
              <w:t xml:space="preserve"> Payment Security and Performance Security) </w:t>
            </w:r>
            <w:r w:rsidRPr="007F6046">
              <w:rPr>
                <w:rFonts w:ascii="Book Antiqua" w:eastAsiaTheme="minorHAnsi" w:hAnsi="Book Antiqua" w:cs="Book Antiqua"/>
                <w:color w:val="000000"/>
                <w:sz w:val="22"/>
                <w:szCs w:val="22"/>
                <w:lang w:bidi="hi-IN"/>
              </w:rPr>
              <w:t>should be submitted in the Physical form as specified in GCC Clause 9.</w:t>
            </w:r>
          </w:p>
        </w:tc>
      </w:tr>
      <w:tr w:rsidR="00CF0E0F" w:rsidRPr="007F6046" w14:paraId="66B40108" w14:textId="77777777" w:rsidTr="00160484">
        <w:tc>
          <w:tcPr>
            <w:tcW w:w="824" w:type="dxa"/>
            <w:tcBorders>
              <w:right w:val="single" w:sz="4" w:space="0" w:color="auto"/>
            </w:tcBorders>
          </w:tcPr>
          <w:p w14:paraId="18E7C9C3" w14:textId="77777777" w:rsidR="00CF0E0F" w:rsidRPr="007F6046" w:rsidRDefault="00CF0E0F" w:rsidP="00CF0E0F">
            <w:pPr>
              <w:numPr>
                <w:ilvl w:val="0"/>
                <w:numId w:val="1"/>
              </w:numPr>
              <w:jc w:val="both"/>
              <w:rPr>
                <w:rFonts w:ascii="Book Antiqua" w:hAnsi="Book Antiqua" w:cs="Arial"/>
                <w:sz w:val="22"/>
                <w:szCs w:val="22"/>
              </w:rPr>
            </w:pPr>
          </w:p>
        </w:tc>
        <w:tc>
          <w:tcPr>
            <w:tcW w:w="1620" w:type="dxa"/>
            <w:tcBorders>
              <w:right w:val="single" w:sz="4" w:space="0" w:color="auto"/>
            </w:tcBorders>
          </w:tcPr>
          <w:p w14:paraId="0F33ECD3" w14:textId="2515B3EC" w:rsidR="00CF0E0F" w:rsidRPr="007F6046" w:rsidRDefault="00CF0E0F" w:rsidP="00CF0E0F">
            <w:pPr>
              <w:jc w:val="both"/>
              <w:rPr>
                <w:rFonts w:ascii="Book Antiqua" w:hAnsi="Book Antiqua"/>
                <w:sz w:val="22"/>
                <w:szCs w:val="22"/>
              </w:rPr>
            </w:pPr>
            <w:r w:rsidRPr="007F6046">
              <w:rPr>
                <w:rFonts w:ascii="Book Antiqua" w:hAnsi="Book Antiqua" w:cs="Arial"/>
                <w:sz w:val="22"/>
                <w:szCs w:val="22"/>
              </w:rPr>
              <w:t>GCC 9.6</w:t>
            </w:r>
          </w:p>
        </w:tc>
        <w:tc>
          <w:tcPr>
            <w:tcW w:w="7335" w:type="dxa"/>
            <w:tcBorders>
              <w:left w:val="nil"/>
            </w:tcBorders>
          </w:tcPr>
          <w:p w14:paraId="0A3CAFF6" w14:textId="4FD6EF0E" w:rsidR="00CF0E0F" w:rsidRPr="007F6046" w:rsidRDefault="00CF0E0F" w:rsidP="00CF0E0F">
            <w:pPr>
              <w:ind w:left="342" w:hanging="270"/>
              <w:jc w:val="both"/>
              <w:rPr>
                <w:rFonts w:ascii="Book Antiqua" w:hAnsi="Book Antiqua" w:cs="Arial"/>
                <w:b/>
                <w:bCs/>
                <w:sz w:val="22"/>
                <w:szCs w:val="22"/>
              </w:rPr>
            </w:pPr>
            <w:r w:rsidRPr="007F6046">
              <w:rPr>
                <w:rFonts w:ascii="Book Antiqua" w:hAnsi="Book Antiqua" w:cs="Arial"/>
                <w:b/>
                <w:bCs/>
                <w:sz w:val="22"/>
                <w:szCs w:val="22"/>
              </w:rPr>
              <w:t>Add new sub-Clause GCC 9.6</w:t>
            </w:r>
          </w:p>
          <w:p w14:paraId="55371BF9" w14:textId="77777777" w:rsidR="00CF0E0F" w:rsidRPr="007F6046" w:rsidRDefault="00CF0E0F" w:rsidP="00CF0E0F">
            <w:pPr>
              <w:ind w:left="342" w:hanging="270"/>
              <w:jc w:val="both"/>
              <w:rPr>
                <w:rFonts w:ascii="Book Antiqua" w:hAnsi="Book Antiqua" w:cs="Arial"/>
                <w:b/>
                <w:bCs/>
                <w:sz w:val="22"/>
                <w:szCs w:val="22"/>
              </w:rPr>
            </w:pPr>
          </w:p>
          <w:p w14:paraId="3E3914B8" w14:textId="759C1FE0" w:rsidR="00CF0E0F" w:rsidRPr="007F6046" w:rsidRDefault="00CF0E0F" w:rsidP="00CF0E0F">
            <w:pPr>
              <w:jc w:val="both"/>
              <w:rPr>
                <w:rFonts w:ascii="Book Antiqua" w:hAnsi="Book Antiqua" w:cs="Calibri"/>
                <w:b/>
                <w:bCs/>
                <w:snapToGrid w:val="0"/>
                <w:sz w:val="22"/>
                <w:szCs w:val="22"/>
              </w:rPr>
            </w:pPr>
            <w:r w:rsidRPr="007F6046">
              <w:rPr>
                <w:rFonts w:ascii="Book Antiqua" w:hAnsi="Book Antiqua" w:cs="Calibri"/>
                <w:b/>
                <w:bCs/>
                <w:snapToGrid w:val="0"/>
                <w:sz w:val="22"/>
                <w:szCs w:val="22"/>
              </w:rPr>
              <w:t xml:space="preserve">9.6 Surety Insurer: </w:t>
            </w:r>
          </w:p>
          <w:p w14:paraId="2EDCBAF3" w14:textId="77777777" w:rsidR="00CF0E0F" w:rsidRPr="007F6046" w:rsidRDefault="00CF0E0F" w:rsidP="00CF0E0F">
            <w:pPr>
              <w:jc w:val="both"/>
              <w:rPr>
                <w:rFonts w:ascii="Book Antiqua" w:hAnsi="Book Antiqua" w:cs="Calibri"/>
                <w:b/>
                <w:bCs/>
                <w:snapToGrid w:val="0"/>
                <w:sz w:val="22"/>
                <w:szCs w:val="22"/>
              </w:rPr>
            </w:pPr>
          </w:p>
          <w:p w14:paraId="64FCC987" w14:textId="77777777" w:rsidR="00CF0E0F" w:rsidRPr="007F6046" w:rsidRDefault="00CF0E0F" w:rsidP="00CF0E0F">
            <w:pPr>
              <w:jc w:val="both"/>
              <w:rPr>
                <w:rFonts w:ascii="Book Antiqua" w:hAnsi="Book Antiqua" w:cs="Calibri"/>
                <w:b/>
                <w:bCs/>
                <w:snapToGrid w:val="0"/>
                <w:sz w:val="22"/>
                <w:szCs w:val="22"/>
              </w:rPr>
            </w:pPr>
            <w:r w:rsidRPr="007F6046">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561109DB" w14:textId="77777777" w:rsidR="00CF0E0F" w:rsidRPr="007F6046" w:rsidRDefault="00CF0E0F" w:rsidP="00CF0E0F">
            <w:pPr>
              <w:pStyle w:val="Default"/>
              <w:jc w:val="both"/>
              <w:rPr>
                <w:rFonts w:ascii="Book Antiqua" w:hAnsi="Book Antiqua"/>
                <w:b/>
                <w:sz w:val="22"/>
                <w:szCs w:val="22"/>
              </w:rPr>
            </w:pPr>
          </w:p>
        </w:tc>
      </w:tr>
      <w:tr w:rsidR="002850B7" w:rsidRPr="007F6046" w14:paraId="02DE0152" w14:textId="77777777" w:rsidTr="00160484">
        <w:tc>
          <w:tcPr>
            <w:tcW w:w="824" w:type="dxa"/>
            <w:tcBorders>
              <w:right w:val="single" w:sz="4" w:space="0" w:color="auto"/>
            </w:tcBorders>
          </w:tcPr>
          <w:p w14:paraId="6022FBD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9244597"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11</w:t>
            </w:r>
          </w:p>
        </w:tc>
        <w:tc>
          <w:tcPr>
            <w:tcW w:w="7335" w:type="dxa"/>
            <w:tcBorders>
              <w:left w:val="nil"/>
            </w:tcBorders>
          </w:tcPr>
          <w:p w14:paraId="3F8E8D91" w14:textId="77777777" w:rsidR="002850B7" w:rsidRPr="007F6046" w:rsidRDefault="002850B7" w:rsidP="002850B7">
            <w:pPr>
              <w:pStyle w:val="Default"/>
              <w:jc w:val="both"/>
              <w:rPr>
                <w:rFonts w:ascii="Book Antiqua" w:hAnsi="Book Antiqua"/>
                <w:b/>
                <w:sz w:val="22"/>
                <w:szCs w:val="22"/>
              </w:rPr>
            </w:pPr>
            <w:r w:rsidRPr="007F6046">
              <w:rPr>
                <w:rFonts w:ascii="Book Antiqua" w:hAnsi="Book Antiqua"/>
                <w:b/>
                <w:sz w:val="22"/>
                <w:szCs w:val="22"/>
              </w:rPr>
              <w:t>Supplementing the GCC Clause 11</w:t>
            </w:r>
          </w:p>
          <w:p w14:paraId="5AD9DA1A" w14:textId="77777777" w:rsidR="002850B7" w:rsidRPr="007F6046" w:rsidRDefault="002850B7" w:rsidP="002850B7">
            <w:pPr>
              <w:pStyle w:val="Default"/>
              <w:jc w:val="both"/>
              <w:rPr>
                <w:rFonts w:ascii="Book Antiqua" w:hAnsi="Book Antiqua"/>
                <w:sz w:val="22"/>
                <w:szCs w:val="22"/>
              </w:rPr>
            </w:pPr>
          </w:p>
          <w:p w14:paraId="7290FCE5"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Notwithstanding the provisions of Clause GCC 11.1 above, the copyright in all the drawings, documents and other materials containing data and informa</w:t>
            </w:r>
            <w:r w:rsidRPr="007F6046">
              <w:rPr>
                <w:rFonts w:ascii="Book Antiqua" w:eastAsia="Book Antiqua" w:hAnsi="Book Antiqua"/>
                <w:sz w:val="22"/>
                <w:szCs w:val="22"/>
              </w:rPr>
              <w:t>ti</w:t>
            </w:r>
            <w:r w:rsidRPr="007F6046">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3F42DB25" w14:textId="77777777" w:rsidR="002850B7" w:rsidRPr="007F6046" w:rsidRDefault="002850B7" w:rsidP="002850B7">
            <w:pPr>
              <w:pStyle w:val="Default"/>
              <w:jc w:val="both"/>
              <w:rPr>
                <w:rFonts w:ascii="Book Antiqua" w:hAnsi="Book Antiqua"/>
                <w:sz w:val="22"/>
                <w:szCs w:val="22"/>
              </w:rPr>
            </w:pPr>
          </w:p>
        </w:tc>
      </w:tr>
      <w:tr w:rsidR="00652F5D" w:rsidRPr="007F6046" w14:paraId="6A8B79D6" w14:textId="77777777" w:rsidTr="00160484">
        <w:tc>
          <w:tcPr>
            <w:tcW w:w="824" w:type="dxa"/>
            <w:tcBorders>
              <w:right w:val="single" w:sz="4" w:space="0" w:color="auto"/>
            </w:tcBorders>
          </w:tcPr>
          <w:p w14:paraId="33A98578" w14:textId="77777777" w:rsidR="00652F5D" w:rsidRPr="007F6046" w:rsidRDefault="00652F5D" w:rsidP="00652F5D">
            <w:pPr>
              <w:numPr>
                <w:ilvl w:val="0"/>
                <w:numId w:val="1"/>
              </w:numPr>
              <w:jc w:val="both"/>
              <w:rPr>
                <w:rFonts w:ascii="Book Antiqua" w:hAnsi="Book Antiqua" w:cs="Arial"/>
                <w:sz w:val="22"/>
                <w:szCs w:val="22"/>
              </w:rPr>
            </w:pPr>
          </w:p>
        </w:tc>
        <w:tc>
          <w:tcPr>
            <w:tcW w:w="1620" w:type="dxa"/>
            <w:tcBorders>
              <w:right w:val="single" w:sz="4" w:space="0" w:color="auto"/>
            </w:tcBorders>
          </w:tcPr>
          <w:p w14:paraId="09722324" w14:textId="6B24A4EB" w:rsidR="00652F5D" w:rsidRPr="007F6046" w:rsidRDefault="00652F5D" w:rsidP="00652F5D">
            <w:pPr>
              <w:jc w:val="both"/>
              <w:rPr>
                <w:rFonts w:ascii="Book Antiqua" w:hAnsi="Book Antiqua"/>
                <w:sz w:val="22"/>
                <w:szCs w:val="22"/>
              </w:rPr>
            </w:pPr>
            <w:r w:rsidRPr="007F6046">
              <w:rPr>
                <w:rFonts w:ascii="Book Antiqua" w:hAnsi="Book Antiqua" w:cs="Arial"/>
                <w:b/>
                <w:bCs/>
                <w:sz w:val="22"/>
                <w:szCs w:val="22"/>
              </w:rPr>
              <w:t>GCC 14.2</w:t>
            </w:r>
          </w:p>
        </w:tc>
        <w:tc>
          <w:tcPr>
            <w:tcW w:w="7335" w:type="dxa"/>
            <w:tcBorders>
              <w:left w:val="nil"/>
            </w:tcBorders>
          </w:tcPr>
          <w:p w14:paraId="77D7B35E" w14:textId="77777777" w:rsidR="00652F5D" w:rsidRPr="007F6046" w:rsidRDefault="00652F5D" w:rsidP="00652F5D">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Replace GCC 14.2 as follows:</w:t>
            </w:r>
          </w:p>
          <w:p w14:paraId="290921D9" w14:textId="77777777" w:rsidR="00652F5D" w:rsidRPr="007F6046" w:rsidRDefault="00652F5D" w:rsidP="00652F5D">
            <w:pPr>
              <w:ind w:left="342" w:hanging="270"/>
              <w:jc w:val="both"/>
              <w:rPr>
                <w:rFonts w:ascii="Book Antiqua" w:eastAsia="Calibri" w:hAnsi="Book Antiqua" w:cs="Arial"/>
                <w:color w:val="000000"/>
                <w:sz w:val="22"/>
                <w:szCs w:val="22"/>
                <w:lang w:bidi="hi-IN"/>
              </w:rPr>
            </w:pPr>
          </w:p>
          <w:p w14:paraId="5E644FAE" w14:textId="77777777" w:rsidR="00652F5D" w:rsidRPr="007F6046" w:rsidRDefault="00652F5D" w:rsidP="00652F5D">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Program of Performance</w:t>
            </w:r>
          </w:p>
          <w:p w14:paraId="4951BBD9" w14:textId="77777777" w:rsidR="00652F5D" w:rsidRPr="007F6046" w:rsidRDefault="00652F5D" w:rsidP="00652F5D">
            <w:pPr>
              <w:ind w:left="342" w:hanging="270"/>
              <w:jc w:val="both"/>
              <w:rPr>
                <w:rFonts w:ascii="Book Antiqua" w:eastAsia="Calibri" w:hAnsi="Book Antiqua" w:cs="Arial"/>
                <w:color w:val="000000"/>
                <w:sz w:val="22"/>
                <w:szCs w:val="22"/>
                <w:lang w:bidi="hi-IN"/>
              </w:rPr>
            </w:pPr>
          </w:p>
          <w:p w14:paraId="5FA0546A" w14:textId="77777777" w:rsidR="00652F5D" w:rsidRPr="007F6046" w:rsidRDefault="00652F5D" w:rsidP="00652F5D">
            <w:pPr>
              <w:ind w:left="72"/>
              <w:jc w:val="both"/>
              <w:rPr>
                <w:rFonts w:ascii="Book Antiqua" w:eastAsia="Calibri" w:hAnsi="Book Antiqua" w:cs="Arial"/>
                <w:color w:val="000000"/>
                <w:sz w:val="22"/>
                <w:szCs w:val="22"/>
                <w:lang w:bidi="hi-IN"/>
              </w:rPr>
            </w:pPr>
            <w:r w:rsidRPr="007F6046">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w:t>
            </w:r>
            <w:r w:rsidRPr="007F6046">
              <w:rPr>
                <w:rFonts w:ascii="Book Antiqua" w:eastAsia="Calibri" w:hAnsi="Book Antiqua" w:cs="Arial"/>
                <w:color w:val="000000"/>
                <w:sz w:val="22"/>
                <w:szCs w:val="22"/>
                <w:lang w:bidi="hi-IN"/>
              </w:rPr>
              <w:lastRenderedPageBreak/>
              <w:t>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D34585" w14:textId="77777777" w:rsidR="00652F5D" w:rsidRPr="007F6046" w:rsidRDefault="00652F5D" w:rsidP="00652F5D">
            <w:pPr>
              <w:ind w:left="72"/>
              <w:jc w:val="both"/>
              <w:rPr>
                <w:rFonts w:ascii="Book Antiqua" w:eastAsia="Calibri" w:hAnsi="Book Antiqua" w:cs="Arial"/>
                <w:color w:val="000000"/>
                <w:sz w:val="22"/>
                <w:szCs w:val="22"/>
                <w:lang w:bidi="hi-IN"/>
              </w:rPr>
            </w:pPr>
          </w:p>
          <w:p w14:paraId="581EBF14" w14:textId="77777777" w:rsidR="00652F5D" w:rsidRPr="007F6046" w:rsidRDefault="00652F5D" w:rsidP="00652F5D">
            <w:pPr>
              <w:ind w:left="72"/>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7F6046">
              <w:rPr>
                <w:rFonts w:ascii="Book Antiqua" w:eastAsia="Calibri" w:hAnsi="Book Antiqua" w:cs="Arial"/>
                <w:b/>
                <w:bCs/>
                <w:color w:val="000000"/>
                <w:sz w:val="22"/>
                <w:szCs w:val="22"/>
                <w:lang w:bidi="hi-IN"/>
              </w:rPr>
              <w:t>programme</w:t>
            </w:r>
            <w:proofErr w:type="spellEnd"/>
            <w:r w:rsidRPr="007F6046">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7F6046">
              <w:rPr>
                <w:rFonts w:ascii="Book Antiqua" w:eastAsia="Calibri" w:hAnsi="Book Antiqua" w:cs="Arial"/>
                <w:b/>
                <w:bCs/>
                <w:color w:val="000000"/>
                <w:sz w:val="22"/>
                <w:szCs w:val="22"/>
                <w:lang w:bidi="hi-IN"/>
              </w:rPr>
              <w:t>programme</w:t>
            </w:r>
            <w:proofErr w:type="spellEnd"/>
            <w:r w:rsidRPr="007F6046">
              <w:rPr>
                <w:rFonts w:ascii="Book Antiqua" w:eastAsia="Calibri" w:hAnsi="Book Antiqua" w:cs="Arial"/>
                <w:b/>
                <w:bCs/>
                <w:color w:val="000000"/>
                <w:sz w:val="22"/>
                <w:szCs w:val="22"/>
                <w:lang w:bidi="hi-IN"/>
              </w:rPr>
              <w:t xml:space="preserve">.  </w:t>
            </w:r>
          </w:p>
          <w:p w14:paraId="7ABAC7AF" w14:textId="77777777" w:rsidR="00652F5D" w:rsidRPr="007F6046" w:rsidRDefault="00652F5D" w:rsidP="00652F5D">
            <w:pPr>
              <w:pStyle w:val="Default"/>
              <w:jc w:val="both"/>
              <w:rPr>
                <w:rFonts w:ascii="Book Antiqua" w:hAnsi="Book Antiqua"/>
                <w:b/>
                <w:sz w:val="22"/>
                <w:szCs w:val="22"/>
              </w:rPr>
            </w:pPr>
          </w:p>
        </w:tc>
      </w:tr>
      <w:tr w:rsidR="00906600" w:rsidRPr="007F6046" w14:paraId="13FF9C1D" w14:textId="77777777" w:rsidTr="00160484">
        <w:tc>
          <w:tcPr>
            <w:tcW w:w="824" w:type="dxa"/>
            <w:tcBorders>
              <w:right w:val="single" w:sz="4" w:space="0" w:color="auto"/>
            </w:tcBorders>
          </w:tcPr>
          <w:p w14:paraId="1E99427F" w14:textId="77777777" w:rsidR="00906600" w:rsidRPr="007F6046" w:rsidRDefault="00906600" w:rsidP="00906600">
            <w:pPr>
              <w:numPr>
                <w:ilvl w:val="0"/>
                <w:numId w:val="1"/>
              </w:numPr>
              <w:jc w:val="both"/>
              <w:rPr>
                <w:rFonts w:ascii="Book Antiqua" w:hAnsi="Book Antiqua" w:cs="Arial"/>
                <w:sz w:val="22"/>
                <w:szCs w:val="22"/>
              </w:rPr>
            </w:pPr>
          </w:p>
        </w:tc>
        <w:tc>
          <w:tcPr>
            <w:tcW w:w="1620" w:type="dxa"/>
            <w:tcBorders>
              <w:right w:val="single" w:sz="4" w:space="0" w:color="auto"/>
            </w:tcBorders>
          </w:tcPr>
          <w:p w14:paraId="7898B443" w14:textId="67B1EB33" w:rsidR="00906600" w:rsidRPr="007F6046" w:rsidRDefault="00906600" w:rsidP="00906600">
            <w:pPr>
              <w:jc w:val="both"/>
              <w:rPr>
                <w:rFonts w:ascii="Book Antiqua" w:hAnsi="Book Antiqua"/>
                <w:sz w:val="22"/>
                <w:szCs w:val="22"/>
              </w:rPr>
            </w:pPr>
            <w:r w:rsidRPr="007F6046">
              <w:rPr>
                <w:rFonts w:ascii="Book Antiqua" w:hAnsi="Book Antiqua" w:cs="Arial"/>
                <w:b/>
                <w:bCs/>
                <w:sz w:val="22"/>
                <w:szCs w:val="22"/>
              </w:rPr>
              <w:t>GCC 14.4</w:t>
            </w:r>
          </w:p>
        </w:tc>
        <w:tc>
          <w:tcPr>
            <w:tcW w:w="7335" w:type="dxa"/>
            <w:tcBorders>
              <w:left w:val="nil"/>
            </w:tcBorders>
          </w:tcPr>
          <w:p w14:paraId="2F9904EE" w14:textId="77777777" w:rsidR="00906600" w:rsidRPr="007F6046" w:rsidRDefault="00906600" w:rsidP="00906600">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Replace GCC 14.4 as follows:</w:t>
            </w:r>
          </w:p>
          <w:p w14:paraId="1C5EEC8A" w14:textId="77777777" w:rsidR="00906600" w:rsidRPr="007F6046" w:rsidRDefault="00906600" w:rsidP="00906600">
            <w:pPr>
              <w:ind w:left="342" w:hanging="270"/>
              <w:jc w:val="both"/>
              <w:rPr>
                <w:rFonts w:ascii="Book Antiqua" w:eastAsia="Calibri" w:hAnsi="Book Antiqua" w:cs="Arial"/>
                <w:color w:val="000000"/>
                <w:sz w:val="22"/>
                <w:szCs w:val="22"/>
                <w:lang w:bidi="hi-IN"/>
              </w:rPr>
            </w:pPr>
          </w:p>
          <w:p w14:paraId="00A527F4" w14:textId="77777777" w:rsidR="00906600" w:rsidRPr="007F6046" w:rsidRDefault="00906600" w:rsidP="00906600">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Progress of Performance</w:t>
            </w:r>
          </w:p>
          <w:p w14:paraId="5AFA697F" w14:textId="77777777" w:rsidR="00906600" w:rsidRPr="007F6046" w:rsidRDefault="00906600" w:rsidP="00906600">
            <w:pPr>
              <w:ind w:left="342" w:hanging="270"/>
              <w:jc w:val="both"/>
              <w:rPr>
                <w:rFonts w:ascii="Book Antiqua" w:eastAsia="Calibri" w:hAnsi="Book Antiqua" w:cs="Arial"/>
                <w:color w:val="000000"/>
                <w:sz w:val="22"/>
                <w:szCs w:val="22"/>
                <w:lang w:bidi="hi-IN"/>
              </w:rPr>
            </w:pPr>
          </w:p>
          <w:p w14:paraId="53AE0D45" w14:textId="77777777" w:rsidR="00906600" w:rsidRPr="007F6046" w:rsidRDefault="00906600" w:rsidP="00906600">
            <w:pPr>
              <w:ind w:left="72"/>
              <w:jc w:val="both"/>
              <w:rPr>
                <w:rFonts w:ascii="Book Antiqua" w:eastAsia="Calibri" w:hAnsi="Book Antiqua" w:cs="Arial"/>
                <w:color w:val="000000"/>
                <w:sz w:val="22"/>
                <w:szCs w:val="22"/>
                <w:lang w:bidi="hi-IN"/>
              </w:rPr>
            </w:pPr>
            <w:r w:rsidRPr="007F6046">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73FF717" w14:textId="77777777" w:rsidR="00906600" w:rsidRPr="007F6046" w:rsidRDefault="00906600" w:rsidP="00906600">
            <w:pPr>
              <w:ind w:left="72"/>
              <w:jc w:val="both"/>
              <w:rPr>
                <w:rFonts w:ascii="Book Antiqua" w:eastAsia="Calibri" w:hAnsi="Book Antiqua" w:cs="Arial"/>
                <w:color w:val="000000"/>
                <w:sz w:val="22"/>
                <w:szCs w:val="22"/>
                <w:lang w:bidi="hi-IN"/>
              </w:rPr>
            </w:pPr>
          </w:p>
          <w:p w14:paraId="4BF72431" w14:textId="77777777" w:rsidR="00906600" w:rsidRPr="007F6046" w:rsidRDefault="00906600" w:rsidP="00906600">
            <w:pPr>
              <w:ind w:left="72"/>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15485C0A" w14:textId="03BFF2EE" w:rsidR="00F90856" w:rsidRPr="007F6046" w:rsidRDefault="00F90856" w:rsidP="00906600">
            <w:pPr>
              <w:pStyle w:val="Default"/>
              <w:jc w:val="both"/>
              <w:rPr>
                <w:rFonts w:ascii="Book Antiqua" w:hAnsi="Book Antiqua"/>
                <w:b/>
                <w:sz w:val="22"/>
                <w:szCs w:val="22"/>
              </w:rPr>
            </w:pPr>
          </w:p>
        </w:tc>
      </w:tr>
      <w:tr w:rsidR="002850B7" w:rsidRPr="007F6046" w14:paraId="38113E37" w14:textId="77777777" w:rsidTr="00160484">
        <w:tc>
          <w:tcPr>
            <w:tcW w:w="824" w:type="dxa"/>
            <w:tcBorders>
              <w:right w:val="single" w:sz="4" w:space="0" w:color="auto"/>
            </w:tcBorders>
          </w:tcPr>
          <w:p w14:paraId="19E56954"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1067A63"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15.1</w:t>
            </w:r>
          </w:p>
        </w:tc>
        <w:tc>
          <w:tcPr>
            <w:tcW w:w="7335" w:type="dxa"/>
            <w:tcBorders>
              <w:left w:val="nil"/>
            </w:tcBorders>
          </w:tcPr>
          <w:p w14:paraId="4091DB4B"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 xml:space="preserve">Replace the existing provision with the following: </w:t>
            </w:r>
          </w:p>
          <w:p w14:paraId="36968FFB" w14:textId="77777777" w:rsidR="002850B7" w:rsidRPr="007F6046" w:rsidRDefault="002850B7" w:rsidP="002850B7">
            <w:pPr>
              <w:ind w:left="342" w:hanging="270"/>
              <w:jc w:val="both"/>
              <w:rPr>
                <w:rFonts w:ascii="Book Antiqua" w:eastAsiaTheme="minorHAnsi" w:hAnsi="Book Antiqua" w:cs="Book Antiqua"/>
                <w:b/>
                <w:bCs/>
                <w:color w:val="000000"/>
                <w:sz w:val="22"/>
                <w:szCs w:val="22"/>
                <w:lang w:bidi="hi-IN"/>
              </w:rPr>
            </w:pPr>
          </w:p>
          <w:p w14:paraId="491E71D1" w14:textId="34784EBB" w:rsidR="002850B7" w:rsidRPr="007F6046" w:rsidRDefault="002850B7" w:rsidP="002850B7">
            <w:pPr>
              <w:jc w:val="both"/>
              <w:rPr>
                <w:rFonts w:ascii="Book Antiqua" w:hAnsi="Book Antiqua"/>
                <w:b/>
                <w:bCs/>
                <w:sz w:val="22"/>
                <w:szCs w:val="22"/>
              </w:rPr>
            </w:pPr>
            <w:r w:rsidRPr="007F6046">
              <w:rPr>
                <w:rFonts w:ascii="Book Antiqua" w:hAnsi="Book Antiqua"/>
                <w:color w:val="000000"/>
                <w:sz w:val="22"/>
                <w:szCs w:val="22"/>
              </w:rPr>
              <w:t xml:space="preserve">The corresponding Appendix (List of Approved Subcontractors) to the Contract Agreement specifies major items of supply or services and a list </w:t>
            </w:r>
            <w:r w:rsidRPr="007F6046">
              <w:rPr>
                <w:rFonts w:ascii="Book Antiqua" w:hAnsi="Book Antiqua"/>
                <w:color w:val="000000"/>
                <w:sz w:val="22"/>
                <w:szCs w:val="22"/>
              </w:rPr>
              <w:lastRenderedPageBreak/>
              <w:t>of approved Subcontractors against each item, including vendors. In</w:t>
            </w:r>
            <w:r w:rsidR="002748A2">
              <w:rPr>
                <w:rFonts w:ascii="Book Antiqua" w:hAnsi="Book Antiqua"/>
                <w:color w:val="000000"/>
                <w:sz w:val="22"/>
                <w:szCs w:val="22"/>
              </w:rPr>
              <w:t xml:space="preserve"> </w:t>
            </w:r>
            <w:r w:rsidRPr="007F6046">
              <w:rPr>
                <w:rFonts w:ascii="Book Antiqua" w:hAnsi="Book Antiqua"/>
                <w:color w:val="000000"/>
                <w:sz w:val="22"/>
                <w:szCs w:val="22"/>
              </w:rPr>
              <w:t>so</w:t>
            </w:r>
            <w:r w:rsidR="002748A2">
              <w:rPr>
                <w:rFonts w:ascii="Book Antiqua" w:hAnsi="Book Antiqua"/>
                <w:color w:val="000000"/>
                <w:sz w:val="22"/>
                <w:szCs w:val="22"/>
              </w:rPr>
              <w:t xml:space="preserve"> </w:t>
            </w:r>
            <w:r w:rsidRPr="007F6046">
              <w:rPr>
                <w:rFonts w:ascii="Book Antiqua" w:hAnsi="Book Antiqua"/>
                <w:color w:val="000000"/>
                <w:sz w:val="22"/>
                <w:szCs w:val="22"/>
              </w:rPr>
              <w:t xml:space="preserve">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7F6046">
              <w:rPr>
                <w:rFonts w:ascii="Book Antiqua" w:hAnsi="Book Antiqua"/>
                <w:b/>
                <w:bCs/>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F6046">
              <w:rPr>
                <w:rFonts w:ascii="Book Antiqua" w:hAnsi="Book Antiqua"/>
                <w:b/>
                <w:bCs/>
                <w:sz w:val="22"/>
                <w:szCs w:val="22"/>
              </w:rPr>
              <w:t xml:space="preserve"> 2.1.</w:t>
            </w:r>
            <w:r w:rsidRPr="007F6046">
              <w:rPr>
                <w:rFonts w:ascii="Book Antiqua" w:hAnsi="Book Antiqua"/>
                <w:sz w:val="22"/>
                <w:szCs w:val="22"/>
              </w:rPr>
              <w:t xml:space="preserve"> </w:t>
            </w:r>
            <w:r w:rsidRPr="007F6046">
              <w:rPr>
                <w:rFonts w:ascii="Book Antiqua" w:hAnsi="Book Antiqua"/>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0012C67" w14:textId="77777777" w:rsidR="002850B7" w:rsidRPr="007F6046" w:rsidRDefault="002850B7" w:rsidP="002850B7">
            <w:pPr>
              <w:ind w:left="342" w:hanging="270"/>
              <w:jc w:val="both"/>
              <w:rPr>
                <w:rFonts w:ascii="Book Antiqua" w:eastAsiaTheme="minorHAnsi" w:hAnsi="Book Antiqua" w:cs="Book Antiqua"/>
                <w:b/>
                <w:bCs/>
                <w:color w:val="000000"/>
                <w:sz w:val="22"/>
                <w:szCs w:val="22"/>
                <w:lang w:bidi="hi-IN"/>
              </w:rPr>
            </w:pPr>
          </w:p>
        </w:tc>
      </w:tr>
      <w:tr w:rsidR="002850B7" w:rsidRPr="007F6046" w14:paraId="6AF8BB0C" w14:textId="77777777" w:rsidTr="00160484">
        <w:tc>
          <w:tcPr>
            <w:tcW w:w="824" w:type="dxa"/>
            <w:tcBorders>
              <w:right w:val="single" w:sz="4" w:space="0" w:color="auto"/>
            </w:tcBorders>
          </w:tcPr>
          <w:p w14:paraId="088C92CF"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3E8C5FA"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15.3</w:t>
            </w:r>
          </w:p>
        </w:tc>
        <w:tc>
          <w:tcPr>
            <w:tcW w:w="7335" w:type="dxa"/>
            <w:tcBorders>
              <w:left w:val="nil"/>
            </w:tcBorders>
          </w:tcPr>
          <w:p w14:paraId="63FFB2D4"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 xml:space="preserve">Replace the existing provision with the following: </w:t>
            </w:r>
          </w:p>
          <w:p w14:paraId="637C52E5" w14:textId="77777777" w:rsidR="002850B7" w:rsidRPr="007F6046" w:rsidRDefault="002850B7" w:rsidP="002850B7">
            <w:pPr>
              <w:ind w:left="668"/>
              <w:jc w:val="both"/>
              <w:rPr>
                <w:rFonts w:ascii="Book Antiqua" w:hAnsi="Book Antiqua"/>
                <w:sz w:val="22"/>
                <w:szCs w:val="22"/>
              </w:rPr>
            </w:pPr>
          </w:p>
          <w:p w14:paraId="3384F9E7" w14:textId="77777777" w:rsidR="002850B7" w:rsidRPr="007F6046" w:rsidRDefault="002850B7" w:rsidP="002850B7">
            <w:pPr>
              <w:ind w:left="-18" w:firstLine="18"/>
              <w:jc w:val="both"/>
              <w:rPr>
                <w:rFonts w:ascii="Book Antiqua" w:eastAsiaTheme="minorHAnsi" w:hAnsi="Book Antiqua" w:cs="Book Antiqua"/>
                <w:color w:val="000000"/>
                <w:sz w:val="22"/>
                <w:szCs w:val="22"/>
                <w:lang w:bidi="hi-IN"/>
              </w:rPr>
            </w:pPr>
            <w:r w:rsidRPr="007F6046">
              <w:rPr>
                <w:rFonts w:ascii="Book Antiqua" w:eastAsiaTheme="minorHAnsi" w:hAnsi="Book Antiqua" w:cs="Book Antiqua"/>
                <w:color w:val="000000"/>
                <w:sz w:val="22"/>
                <w:szCs w:val="22"/>
                <w:lang w:bidi="hi-IN"/>
              </w:rPr>
              <w:t xml:space="preserve">For items or parts of the Facilities not specified in the corresponding Appendix (List of Approved Subcontractors) to the Contract Agreement </w:t>
            </w:r>
            <w:r w:rsidRPr="007F6046">
              <w:rPr>
                <w:rFonts w:ascii="Book Antiqua" w:eastAsiaTheme="minorHAnsi" w:hAnsi="Book Antiqua" w:cs="Book Antiqua"/>
                <w:b/>
                <w:bCs/>
                <w:color w:val="000000"/>
                <w:sz w:val="22"/>
                <w:szCs w:val="22"/>
                <w:lang w:bidi="hi-IN"/>
              </w:rPr>
              <w:t>for Supply of Goods Contract(s),</w:t>
            </w:r>
            <w:r w:rsidRPr="007F6046">
              <w:rPr>
                <w:rFonts w:ascii="Book Antiqua" w:eastAsiaTheme="minorHAnsi" w:hAnsi="Book Antiqua" w:cs="Book Antiqua"/>
                <w:color w:val="000000"/>
                <w:sz w:val="22"/>
                <w:szCs w:val="22"/>
                <w:lang w:bidi="hi-IN"/>
              </w:rPr>
              <w:t xml:space="preserve"> the Contractor may employ such Subcontractors as it may select, at its discretion.</w:t>
            </w:r>
            <w:r w:rsidR="00DD68C7" w:rsidRPr="007F6046">
              <w:rPr>
                <w:rFonts w:ascii="Book Antiqua" w:eastAsiaTheme="minorHAnsi" w:hAnsi="Book Antiqua" w:cs="Book Antiqua"/>
                <w:color w:val="000000"/>
                <w:sz w:val="22"/>
                <w:szCs w:val="22"/>
                <w:lang w:bidi="hi-IN"/>
              </w:rPr>
              <w:t xml:space="preserve"> </w:t>
            </w:r>
          </w:p>
          <w:p w14:paraId="0F73DD2D" w14:textId="77777777" w:rsidR="002850B7" w:rsidRPr="007F6046" w:rsidRDefault="002850B7" w:rsidP="002850B7">
            <w:pPr>
              <w:ind w:left="-18" w:firstLine="18"/>
              <w:jc w:val="both"/>
              <w:rPr>
                <w:rFonts w:ascii="Book Antiqua" w:hAnsi="Book Antiqua"/>
                <w:sz w:val="22"/>
                <w:szCs w:val="22"/>
              </w:rPr>
            </w:pPr>
          </w:p>
        </w:tc>
      </w:tr>
      <w:tr w:rsidR="002850B7" w:rsidRPr="007F6046" w14:paraId="4013E777" w14:textId="77777777" w:rsidTr="00160484">
        <w:tc>
          <w:tcPr>
            <w:tcW w:w="824" w:type="dxa"/>
            <w:tcBorders>
              <w:right w:val="single" w:sz="4" w:space="0" w:color="auto"/>
            </w:tcBorders>
          </w:tcPr>
          <w:p w14:paraId="632CA1EF"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424D414A"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15.5</w:t>
            </w:r>
          </w:p>
        </w:tc>
        <w:tc>
          <w:tcPr>
            <w:tcW w:w="7335" w:type="dxa"/>
            <w:tcBorders>
              <w:left w:val="nil"/>
            </w:tcBorders>
          </w:tcPr>
          <w:p w14:paraId="28CE8A34" w14:textId="77777777" w:rsidR="002850B7" w:rsidRPr="007F6046" w:rsidRDefault="002850B7" w:rsidP="002850B7">
            <w:pPr>
              <w:jc w:val="both"/>
              <w:rPr>
                <w:rFonts w:ascii="Book Antiqua" w:hAnsi="Book Antiqua" w:cs="Arial"/>
                <w:b/>
                <w:bCs/>
                <w:sz w:val="22"/>
                <w:szCs w:val="22"/>
              </w:rPr>
            </w:pPr>
            <w:r w:rsidRPr="007F6046">
              <w:rPr>
                <w:rFonts w:ascii="Book Antiqua" w:hAnsi="Book Antiqua" w:cs="Arial"/>
                <w:b/>
                <w:bCs/>
                <w:sz w:val="22"/>
                <w:szCs w:val="22"/>
              </w:rPr>
              <w:t>Adding New sub clause GCC 15.5</w:t>
            </w:r>
          </w:p>
          <w:p w14:paraId="1698A9F6" w14:textId="77777777" w:rsidR="002850B7" w:rsidRPr="007F6046" w:rsidRDefault="002850B7" w:rsidP="002850B7">
            <w:pPr>
              <w:jc w:val="both"/>
              <w:rPr>
                <w:rFonts w:ascii="Book Antiqua" w:hAnsi="Book Antiqua" w:cs="Arial"/>
                <w:b/>
                <w:bCs/>
                <w:sz w:val="22"/>
                <w:szCs w:val="22"/>
              </w:rPr>
            </w:pPr>
          </w:p>
          <w:p w14:paraId="79BCF743"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The Contractor shall sign the Integrity Pact with its Subcontractors before employing under the Contract.</w:t>
            </w:r>
          </w:p>
          <w:p w14:paraId="6166CEAF" w14:textId="77777777" w:rsidR="002850B7" w:rsidRPr="007F6046" w:rsidRDefault="002850B7" w:rsidP="002850B7">
            <w:pPr>
              <w:jc w:val="both"/>
              <w:rPr>
                <w:rFonts w:ascii="Book Antiqua" w:hAnsi="Book Antiqua"/>
                <w:b/>
                <w:bCs/>
                <w:sz w:val="22"/>
                <w:szCs w:val="22"/>
              </w:rPr>
            </w:pPr>
          </w:p>
        </w:tc>
      </w:tr>
      <w:tr w:rsidR="00EA401B" w:rsidRPr="007F6046" w14:paraId="52A46F81" w14:textId="77777777" w:rsidTr="00160484">
        <w:tc>
          <w:tcPr>
            <w:tcW w:w="824" w:type="dxa"/>
            <w:tcBorders>
              <w:right w:val="single" w:sz="4" w:space="0" w:color="auto"/>
            </w:tcBorders>
          </w:tcPr>
          <w:p w14:paraId="5716C642" w14:textId="77777777" w:rsidR="00EA401B" w:rsidRPr="007F6046" w:rsidRDefault="00EA401B" w:rsidP="00EA401B">
            <w:pPr>
              <w:numPr>
                <w:ilvl w:val="0"/>
                <w:numId w:val="1"/>
              </w:numPr>
              <w:jc w:val="both"/>
              <w:rPr>
                <w:rFonts w:ascii="Book Antiqua" w:hAnsi="Book Antiqua" w:cs="Arial"/>
                <w:sz w:val="22"/>
                <w:szCs w:val="22"/>
              </w:rPr>
            </w:pPr>
          </w:p>
        </w:tc>
        <w:tc>
          <w:tcPr>
            <w:tcW w:w="1620" w:type="dxa"/>
            <w:tcBorders>
              <w:right w:val="single" w:sz="4" w:space="0" w:color="auto"/>
            </w:tcBorders>
          </w:tcPr>
          <w:p w14:paraId="1FC0AF90" w14:textId="771B37AA" w:rsidR="00EA401B" w:rsidRPr="007F6046" w:rsidRDefault="00EA401B" w:rsidP="00EA401B">
            <w:pPr>
              <w:jc w:val="both"/>
              <w:rPr>
                <w:rFonts w:ascii="Book Antiqua" w:hAnsi="Book Antiqua"/>
                <w:sz w:val="22"/>
                <w:szCs w:val="22"/>
              </w:rPr>
            </w:pPr>
            <w:r w:rsidRPr="007F6046">
              <w:rPr>
                <w:rFonts w:ascii="Book Antiqua" w:hAnsi="Book Antiqua" w:cs="Arial"/>
                <w:sz w:val="22"/>
                <w:szCs w:val="22"/>
              </w:rPr>
              <w:t>GCC 16.3.5</w:t>
            </w:r>
          </w:p>
        </w:tc>
        <w:tc>
          <w:tcPr>
            <w:tcW w:w="7335" w:type="dxa"/>
            <w:tcBorders>
              <w:left w:val="nil"/>
            </w:tcBorders>
          </w:tcPr>
          <w:p w14:paraId="6A335EC7" w14:textId="77777777" w:rsidR="00EA401B" w:rsidRPr="007F6046" w:rsidRDefault="00EA401B" w:rsidP="00EA401B">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Replace GCC 16.3.5 with the following:</w:t>
            </w:r>
          </w:p>
          <w:p w14:paraId="4FC7F965" w14:textId="77777777" w:rsidR="00EA401B" w:rsidRPr="007F6046" w:rsidRDefault="00EA401B" w:rsidP="00EA401B">
            <w:pPr>
              <w:ind w:left="342" w:hanging="270"/>
              <w:jc w:val="both"/>
              <w:rPr>
                <w:rFonts w:ascii="Book Antiqua" w:eastAsia="Calibri" w:hAnsi="Book Antiqua" w:cs="Arial"/>
                <w:b/>
                <w:bCs/>
                <w:color w:val="000000"/>
                <w:sz w:val="22"/>
                <w:szCs w:val="22"/>
                <w:lang w:bidi="hi-IN"/>
              </w:rPr>
            </w:pPr>
          </w:p>
          <w:p w14:paraId="3E1BFC22" w14:textId="35D13ECB" w:rsidR="00EA401B" w:rsidRPr="00FD6826" w:rsidRDefault="00EA401B" w:rsidP="00EA401B">
            <w:pPr>
              <w:jc w:val="both"/>
              <w:rPr>
                <w:rFonts w:ascii="Book Antiqua" w:hAnsi="Book Antiqua"/>
                <w:sz w:val="22"/>
                <w:szCs w:val="22"/>
              </w:rPr>
            </w:pPr>
            <w:r w:rsidRPr="007F604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F6046">
              <w:rPr>
                <w:rFonts w:ascii="Book Antiqua" w:hAnsi="Book Antiqua"/>
                <w:b/>
                <w:bCs/>
                <w:sz w:val="22"/>
                <w:szCs w:val="22"/>
              </w:rPr>
              <w:t>Arbitrator for determination /Conciliation Committee of Independent Experts (CCIE) for resolution  in accordance with GCC Sub-Clause 39 / GCC Sub-Clause 40 hereof.</w:t>
            </w:r>
            <w:r w:rsidRPr="007F6046">
              <w:rPr>
                <w:rFonts w:ascii="Book Antiqua" w:hAnsi="Book Antiqua"/>
                <w:sz w:val="22"/>
                <w:szCs w:val="22"/>
              </w:rPr>
              <w:t xml:space="preserve"> If such dispute or difference is referred to an Arbitrator</w:t>
            </w:r>
            <w:r w:rsidRPr="007F6046">
              <w:rPr>
                <w:rFonts w:ascii="Book Antiqua" w:hAnsi="Book Antiqua"/>
                <w:b/>
                <w:bCs/>
                <w:sz w:val="22"/>
                <w:szCs w:val="22"/>
              </w:rPr>
              <w:t>/CCIE</w:t>
            </w:r>
            <w:r w:rsidRPr="007F6046">
              <w:rPr>
                <w:rFonts w:ascii="Book Antiqua" w:hAnsi="Book Antiqua"/>
                <w:sz w:val="22"/>
                <w:szCs w:val="22"/>
              </w:rPr>
              <w:t xml:space="preserve">, the Project Manager shall give instructions as to whether and if so, how, performance of the Contract is to proceed. </w:t>
            </w:r>
            <w:r w:rsidRPr="007F6046">
              <w:rPr>
                <w:rFonts w:ascii="Book Antiqua" w:hAnsi="Book Antiqua"/>
                <w:b/>
                <w:bCs/>
                <w:sz w:val="22"/>
                <w:szCs w:val="22"/>
              </w:rPr>
              <w:t xml:space="preserve">The Contractor shall proceed with the Contract in accordance with the Project Manager’s instructions, provided that if the Contractor’s view </w:t>
            </w:r>
            <w:r w:rsidRPr="007F6046">
              <w:rPr>
                <w:rFonts w:ascii="Book Antiqua" w:hAnsi="Book Antiqua"/>
                <w:b/>
                <w:bCs/>
                <w:sz w:val="22"/>
                <w:szCs w:val="22"/>
              </w:rPr>
              <w:lastRenderedPageBreak/>
              <w:t>on the dispute gets uphold as a result of the Arbitration/Conciliation proceedings,</w:t>
            </w:r>
            <w:r w:rsidRPr="007F604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F6046">
              <w:rPr>
                <w:rFonts w:ascii="Book Antiqua" w:hAnsi="Book Antiqua"/>
                <w:b/>
                <w:bCs/>
                <w:sz w:val="22"/>
                <w:szCs w:val="22"/>
              </w:rPr>
              <w:t xml:space="preserve"> as decided in Arbitration/CCIE proceedings</w:t>
            </w:r>
            <w:r w:rsidRPr="007F6046">
              <w:rPr>
                <w:rFonts w:ascii="Book Antiqua" w:hAnsi="Book Antiqua"/>
                <w:sz w:val="22"/>
                <w:szCs w:val="22"/>
              </w:rPr>
              <w:t>, and the Time for Completion shall be extended accordingly.</w:t>
            </w:r>
          </w:p>
        </w:tc>
      </w:tr>
      <w:tr w:rsidR="002850B7" w:rsidRPr="007F6046" w14:paraId="57297912" w14:textId="77777777" w:rsidTr="00160484">
        <w:tc>
          <w:tcPr>
            <w:tcW w:w="824" w:type="dxa"/>
            <w:tcBorders>
              <w:right w:val="single" w:sz="4" w:space="0" w:color="auto"/>
            </w:tcBorders>
          </w:tcPr>
          <w:p w14:paraId="56A39C8B"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DB951F1" w14:textId="77777777" w:rsidR="002850B7" w:rsidRPr="007F6046" w:rsidRDefault="002850B7" w:rsidP="002850B7">
            <w:pPr>
              <w:ind w:right="-86"/>
              <w:jc w:val="both"/>
              <w:rPr>
                <w:rFonts w:ascii="Book Antiqua" w:hAnsi="Book Antiqua" w:cs="Arial"/>
                <w:sz w:val="22"/>
                <w:szCs w:val="22"/>
              </w:rPr>
            </w:pPr>
            <w:r w:rsidRPr="007F6046">
              <w:rPr>
                <w:rFonts w:ascii="Book Antiqua" w:hAnsi="Book Antiqua" w:cs="Arial"/>
                <w:sz w:val="22"/>
                <w:szCs w:val="22"/>
              </w:rPr>
              <w:t>GCC 17.4.3</w:t>
            </w:r>
          </w:p>
        </w:tc>
        <w:tc>
          <w:tcPr>
            <w:tcW w:w="7335" w:type="dxa"/>
            <w:tcBorders>
              <w:left w:val="nil"/>
            </w:tcBorders>
          </w:tcPr>
          <w:p w14:paraId="29897566" w14:textId="77777777" w:rsidR="002850B7" w:rsidRPr="007F6046" w:rsidRDefault="002850B7" w:rsidP="002850B7">
            <w:pPr>
              <w:jc w:val="both"/>
              <w:rPr>
                <w:rFonts w:ascii="Book Antiqua" w:hAnsi="Book Antiqua" w:cs="Arial"/>
                <w:b/>
                <w:bCs/>
                <w:sz w:val="22"/>
                <w:szCs w:val="22"/>
              </w:rPr>
            </w:pPr>
            <w:r w:rsidRPr="007F6046">
              <w:rPr>
                <w:rFonts w:ascii="Book Antiqua" w:hAnsi="Book Antiqua" w:cs="Arial"/>
                <w:b/>
                <w:bCs/>
                <w:sz w:val="22"/>
                <w:szCs w:val="22"/>
              </w:rPr>
              <w:t>Addition new Sub-Clause GCC 17.4.3</w:t>
            </w:r>
          </w:p>
          <w:p w14:paraId="1969A4A5" w14:textId="77777777" w:rsidR="002850B7" w:rsidRPr="007F6046" w:rsidRDefault="002850B7" w:rsidP="002850B7">
            <w:pPr>
              <w:ind w:left="1035" w:hanging="1035"/>
              <w:jc w:val="both"/>
              <w:rPr>
                <w:rFonts w:ascii="Book Antiqua" w:hAnsi="Book Antiqua" w:cs="Arial"/>
                <w:sz w:val="22"/>
                <w:szCs w:val="22"/>
              </w:rPr>
            </w:pPr>
          </w:p>
          <w:p w14:paraId="04DE1893" w14:textId="77777777" w:rsidR="002850B7" w:rsidRPr="007F6046" w:rsidRDefault="002850B7" w:rsidP="002850B7">
            <w:pPr>
              <w:ind w:left="727" w:hanging="727"/>
              <w:jc w:val="both"/>
              <w:rPr>
                <w:rFonts w:ascii="Book Antiqua" w:hAnsi="Book Antiqua" w:cs="Arial"/>
                <w:sz w:val="22"/>
                <w:szCs w:val="22"/>
              </w:rPr>
            </w:pPr>
            <w:r w:rsidRPr="007F6046">
              <w:rPr>
                <w:rFonts w:ascii="Book Antiqua" w:hAnsi="Book Antiqua" w:cs="Arial"/>
                <w:sz w:val="22"/>
                <w:szCs w:val="22"/>
              </w:rPr>
              <w:t>17.4.3</w:t>
            </w:r>
            <w:r w:rsidRPr="007F6046">
              <w:rPr>
                <w:rFonts w:ascii="Book Antiqua" w:hAnsi="Book Antiqua" w:cs="Arial"/>
                <w:sz w:val="22"/>
                <w:szCs w:val="22"/>
              </w:rPr>
              <w:tab/>
              <w:t>Material Acceptance Certificate</w:t>
            </w:r>
          </w:p>
          <w:p w14:paraId="57616F95" w14:textId="77777777" w:rsidR="002850B7" w:rsidRPr="007F6046" w:rsidRDefault="002850B7" w:rsidP="002850B7">
            <w:pPr>
              <w:ind w:left="727" w:hanging="727"/>
              <w:jc w:val="both"/>
              <w:rPr>
                <w:rFonts w:ascii="Book Antiqua" w:hAnsi="Book Antiqua" w:cs="Arial"/>
                <w:sz w:val="22"/>
                <w:szCs w:val="22"/>
              </w:rPr>
            </w:pPr>
          </w:p>
          <w:p w14:paraId="5002791A" w14:textId="77777777" w:rsidR="002850B7" w:rsidRPr="007F6046" w:rsidRDefault="002850B7" w:rsidP="002850B7">
            <w:pPr>
              <w:ind w:left="727" w:hanging="727"/>
              <w:jc w:val="both"/>
              <w:rPr>
                <w:rFonts w:ascii="Book Antiqua" w:hAnsi="Book Antiqua" w:cs="Arial"/>
                <w:sz w:val="22"/>
                <w:szCs w:val="22"/>
              </w:rPr>
            </w:pPr>
            <w:r w:rsidRPr="007F6046">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7F6046">
              <w:rPr>
                <w:rFonts w:ascii="Book Antiqua" w:hAnsi="Book Antiqua" w:cs="Arial"/>
                <w:sz w:val="22"/>
                <w:szCs w:val="22"/>
              </w:rPr>
              <w:t>alongwith</w:t>
            </w:r>
            <w:proofErr w:type="spellEnd"/>
            <w:r w:rsidRPr="007F6046">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7F6046">
              <w:rPr>
                <w:rFonts w:ascii="Book Antiqua" w:hAnsi="Book Antiqua" w:cs="Arial"/>
                <w:sz w:val="22"/>
                <w:szCs w:val="22"/>
              </w:rPr>
              <w:t>defect or</w:t>
            </w:r>
            <w:proofErr w:type="spellEnd"/>
            <w:r w:rsidRPr="007F6046">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7F6046">
              <w:rPr>
                <w:rFonts w:ascii="Book Antiqua" w:hAnsi="Book Antiqua" w:cs="Arial"/>
                <w:sz w:val="22"/>
                <w:szCs w:val="22"/>
              </w:rPr>
              <w:t>an</w:t>
            </w:r>
            <w:proofErr w:type="gramEnd"/>
            <w:r w:rsidRPr="007F6046">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9ECA959" w14:textId="77777777" w:rsidR="002850B7" w:rsidRPr="007F6046" w:rsidRDefault="002850B7" w:rsidP="002850B7">
            <w:pPr>
              <w:jc w:val="both"/>
              <w:rPr>
                <w:rFonts w:ascii="Book Antiqua" w:hAnsi="Book Antiqua" w:cs="Arial"/>
                <w:sz w:val="22"/>
                <w:szCs w:val="22"/>
              </w:rPr>
            </w:pPr>
          </w:p>
        </w:tc>
      </w:tr>
      <w:tr w:rsidR="002850B7" w:rsidRPr="007F6046" w14:paraId="73134530" w14:textId="77777777" w:rsidTr="00160484">
        <w:tc>
          <w:tcPr>
            <w:tcW w:w="824" w:type="dxa"/>
            <w:tcBorders>
              <w:right w:val="single" w:sz="4" w:space="0" w:color="auto"/>
            </w:tcBorders>
          </w:tcPr>
          <w:p w14:paraId="6D169B2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74B0B6D" w14:textId="77777777" w:rsidR="002850B7" w:rsidRPr="007F6046" w:rsidRDefault="002850B7" w:rsidP="002850B7">
            <w:pPr>
              <w:jc w:val="both"/>
              <w:rPr>
                <w:rFonts w:ascii="Book Antiqua" w:hAnsi="Book Antiqua"/>
                <w:sz w:val="22"/>
                <w:szCs w:val="22"/>
              </w:rPr>
            </w:pPr>
            <w:r w:rsidRPr="007F6046">
              <w:rPr>
                <w:rFonts w:ascii="Book Antiqua" w:hAnsi="Book Antiqua" w:cs="Arial"/>
                <w:sz w:val="22"/>
                <w:szCs w:val="22"/>
              </w:rPr>
              <w:t>GCC 18.1.3 (a)</w:t>
            </w:r>
          </w:p>
        </w:tc>
        <w:tc>
          <w:tcPr>
            <w:tcW w:w="7335" w:type="dxa"/>
            <w:tcBorders>
              <w:left w:val="nil"/>
            </w:tcBorders>
          </w:tcPr>
          <w:p w14:paraId="35020993"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 xml:space="preserve">Replace the para 18.1.3 (a) with the following </w:t>
            </w:r>
          </w:p>
          <w:p w14:paraId="2A360FFD" w14:textId="77777777" w:rsidR="002850B7" w:rsidRPr="007F6046" w:rsidRDefault="002850B7" w:rsidP="002850B7">
            <w:pPr>
              <w:ind w:left="1035" w:hanging="1035"/>
              <w:jc w:val="both"/>
              <w:rPr>
                <w:rFonts w:ascii="Book Antiqua" w:hAnsi="Book Antiqua"/>
                <w:sz w:val="22"/>
                <w:szCs w:val="22"/>
              </w:rPr>
            </w:pPr>
          </w:p>
          <w:p w14:paraId="7710309A" w14:textId="77777777" w:rsidR="006474E8" w:rsidRPr="007F6046" w:rsidRDefault="006474E8" w:rsidP="006474E8">
            <w:pPr>
              <w:jc w:val="both"/>
              <w:rPr>
                <w:rFonts w:ascii="Book Antiqua" w:hAnsi="Book Antiqua" w:cs="Arial"/>
                <w:sz w:val="22"/>
                <w:szCs w:val="22"/>
              </w:rPr>
            </w:pPr>
            <w:r w:rsidRPr="007F6046">
              <w:rPr>
                <w:rFonts w:ascii="Book Antiqua" w:hAnsi="Book Antiqua" w:cs="Arial"/>
                <w:sz w:val="22"/>
                <w:szCs w:val="22"/>
              </w:rPr>
              <w:t xml:space="preserve">The Contractor shall provide and employ on the Site in the installation of the Facilities such formally certified skilled labor as is necessary for the proper and timely execution of the Contract. </w:t>
            </w:r>
            <w:r w:rsidRPr="007F6046">
              <w:rPr>
                <w:rFonts w:ascii="Book Antiqua" w:hAnsi="Book Antiqua"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3258007" w14:textId="77777777" w:rsidR="006474E8" w:rsidRPr="007F6046" w:rsidRDefault="006474E8" w:rsidP="006474E8">
            <w:pPr>
              <w:jc w:val="both"/>
              <w:rPr>
                <w:rFonts w:ascii="Book Antiqua" w:hAnsi="Book Antiqua" w:cs="Arial"/>
                <w:sz w:val="22"/>
                <w:szCs w:val="22"/>
              </w:rPr>
            </w:pPr>
          </w:p>
          <w:p w14:paraId="66129CB9" w14:textId="17E25F09" w:rsidR="002850B7" w:rsidRPr="007F6046" w:rsidRDefault="006474E8" w:rsidP="00FD6826">
            <w:pPr>
              <w:pStyle w:val="Default"/>
              <w:ind w:left="18" w:hanging="18"/>
              <w:jc w:val="both"/>
              <w:rPr>
                <w:rFonts w:ascii="Book Antiqua" w:hAnsi="Book Antiqua"/>
                <w:sz w:val="22"/>
                <w:szCs w:val="22"/>
              </w:rPr>
            </w:pPr>
            <w:r w:rsidRPr="007F6046">
              <w:rPr>
                <w:rFonts w:ascii="Book Antiqua" w:hAnsi="Book Antiqua"/>
                <w:sz w:val="22"/>
                <w:szCs w:val="22"/>
              </w:rPr>
              <w:t>The Contractor is encouraged to use local labor preferably from weaker sections of society particularly SC &amp; ST persons, that has the necessary skills.</w:t>
            </w:r>
          </w:p>
        </w:tc>
      </w:tr>
      <w:tr w:rsidR="002850B7" w:rsidRPr="007F6046" w14:paraId="3E9CD13B" w14:textId="77777777" w:rsidTr="00160484">
        <w:tc>
          <w:tcPr>
            <w:tcW w:w="824" w:type="dxa"/>
            <w:tcBorders>
              <w:right w:val="single" w:sz="4" w:space="0" w:color="auto"/>
            </w:tcBorders>
          </w:tcPr>
          <w:p w14:paraId="4552366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FED454"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18.3.1.4 (a)</w:t>
            </w:r>
          </w:p>
        </w:tc>
        <w:tc>
          <w:tcPr>
            <w:tcW w:w="7335" w:type="dxa"/>
            <w:tcBorders>
              <w:left w:val="nil"/>
            </w:tcBorders>
          </w:tcPr>
          <w:p w14:paraId="34248776"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18.3.1.4 (a) with the following:</w:t>
            </w:r>
          </w:p>
          <w:p w14:paraId="786D97E6" w14:textId="77777777" w:rsidR="002850B7" w:rsidRPr="007F6046" w:rsidRDefault="002850B7" w:rsidP="002850B7">
            <w:pPr>
              <w:jc w:val="both"/>
              <w:rPr>
                <w:rFonts w:ascii="Book Antiqua" w:hAnsi="Book Antiqua" w:cs="Arial"/>
                <w:sz w:val="22"/>
                <w:szCs w:val="22"/>
              </w:rPr>
            </w:pPr>
          </w:p>
          <w:p w14:paraId="1F695130" w14:textId="77777777" w:rsidR="002850B7" w:rsidRPr="007F6046" w:rsidRDefault="002850B7" w:rsidP="002850B7">
            <w:pPr>
              <w:ind w:left="432" w:hanging="432"/>
              <w:jc w:val="both"/>
              <w:rPr>
                <w:rFonts w:ascii="Book Antiqua" w:hAnsi="Book Antiqua"/>
                <w:sz w:val="22"/>
                <w:szCs w:val="22"/>
              </w:rPr>
            </w:pPr>
            <w:r w:rsidRPr="007F6046">
              <w:rPr>
                <w:rFonts w:ascii="Book Antiqua" w:hAnsi="Book Antiqua"/>
                <w:sz w:val="22"/>
                <w:szCs w:val="22"/>
              </w:rPr>
              <w:t>(a) Employee’s Compensation Act 1923: The Act provides for compensation in case of injury by accident arising out of and during the course of employment.</w:t>
            </w:r>
          </w:p>
          <w:p w14:paraId="265C5104" w14:textId="77777777" w:rsidR="002850B7" w:rsidRPr="007F6046" w:rsidRDefault="002850B7" w:rsidP="002850B7">
            <w:pPr>
              <w:jc w:val="both"/>
              <w:rPr>
                <w:rFonts w:ascii="Book Antiqua" w:hAnsi="Book Antiqua" w:cs="Arial"/>
                <w:sz w:val="22"/>
                <w:szCs w:val="22"/>
              </w:rPr>
            </w:pPr>
          </w:p>
        </w:tc>
      </w:tr>
      <w:tr w:rsidR="002850B7" w:rsidRPr="007F6046" w14:paraId="1A15AE3B" w14:textId="77777777" w:rsidTr="00160484">
        <w:tc>
          <w:tcPr>
            <w:tcW w:w="824" w:type="dxa"/>
            <w:tcBorders>
              <w:right w:val="single" w:sz="4" w:space="0" w:color="auto"/>
            </w:tcBorders>
          </w:tcPr>
          <w:p w14:paraId="2113A8EA"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A43E2BE"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18.3.3.17</w:t>
            </w:r>
          </w:p>
        </w:tc>
        <w:tc>
          <w:tcPr>
            <w:tcW w:w="7335" w:type="dxa"/>
            <w:tcBorders>
              <w:left w:val="nil"/>
            </w:tcBorders>
          </w:tcPr>
          <w:p w14:paraId="695E3C4F" w14:textId="77777777" w:rsidR="002850B7" w:rsidRPr="007F6046" w:rsidRDefault="002850B7" w:rsidP="002850B7">
            <w:pPr>
              <w:spacing w:after="120"/>
              <w:ind w:left="1035" w:hanging="1035"/>
              <w:jc w:val="both"/>
              <w:rPr>
                <w:rFonts w:ascii="Book Antiqua" w:hAnsi="Book Antiqua"/>
                <w:b/>
                <w:bCs/>
                <w:sz w:val="22"/>
                <w:szCs w:val="22"/>
              </w:rPr>
            </w:pPr>
            <w:r w:rsidRPr="007F6046">
              <w:rPr>
                <w:rFonts w:ascii="Book Antiqua" w:hAnsi="Book Antiqua"/>
                <w:b/>
                <w:bCs/>
                <w:sz w:val="22"/>
                <w:szCs w:val="22"/>
              </w:rPr>
              <w:t>Replace the para 18.3.3.17 with the following:</w:t>
            </w:r>
          </w:p>
          <w:p w14:paraId="5F3C7FC2"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b/>
                <w:bCs/>
                <w:sz w:val="22"/>
                <w:szCs w:val="22"/>
              </w:rPr>
              <w:t>The Contractor shall deploy Safety Officer(s)/Safety Supervisor(s) /Safety Steward(s) in line with requirements as specified in the Safety Plan.</w:t>
            </w:r>
          </w:p>
          <w:p w14:paraId="2EFE263F"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The qualifications and experience, roles and responsibilities of the Safety Officer(s)/Safety Supervisor(s) /Safety Steward(</w:t>
            </w:r>
            <w:proofErr w:type="gramStart"/>
            <w:r w:rsidRPr="007F6046">
              <w:rPr>
                <w:rFonts w:ascii="Book Antiqua" w:hAnsi="Book Antiqua"/>
                <w:sz w:val="22"/>
                <w:szCs w:val="22"/>
              </w:rPr>
              <w:t>s)  shall</w:t>
            </w:r>
            <w:proofErr w:type="gramEnd"/>
            <w:r w:rsidRPr="007F6046">
              <w:rPr>
                <w:rFonts w:ascii="Book Antiqua" w:hAnsi="Book Antiqua"/>
                <w:sz w:val="22"/>
                <w:szCs w:val="22"/>
              </w:rPr>
              <w:t xml:space="preserve"> be as prescribed in the Safety Plan.</w:t>
            </w:r>
          </w:p>
          <w:p w14:paraId="670E0086"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7F6046">
              <w:rPr>
                <w:rFonts w:ascii="Book Antiqua" w:hAnsi="Book Antiqua"/>
                <w:sz w:val="22"/>
                <w:szCs w:val="22"/>
              </w:rPr>
              <w:t>basis,  till</w:t>
            </w:r>
            <w:proofErr w:type="gramEnd"/>
            <w:r w:rsidRPr="007F6046">
              <w:rPr>
                <w:rFonts w:ascii="Book Antiqua" w:hAnsi="Book Antiqua"/>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F36F304"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 xml:space="preserve">The name and address of such Safety Officers Safety Supervisor(s) /Safety Steward(s) of the Contractor will be promptly informed in writing to Project Manager or his </w:t>
            </w:r>
            <w:proofErr w:type="spellStart"/>
            <w:r w:rsidRPr="007F6046">
              <w:rPr>
                <w:rFonts w:ascii="Book Antiqua" w:hAnsi="Book Antiqua"/>
                <w:sz w:val="22"/>
                <w:szCs w:val="22"/>
              </w:rPr>
              <w:t>authorised</w:t>
            </w:r>
            <w:proofErr w:type="spellEnd"/>
            <w:r w:rsidRPr="007F6046">
              <w:rPr>
                <w:rFonts w:ascii="Book Antiqua" w:hAnsi="Book Antiqua"/>
                <w:sz w:val="22"/>
                <w:szCs w:val="22"/>
              </w:rPr>
              <w:t xml:space="preserve"> representative with a copy to Safety Officer-In charge before he starts work or immediately after any change of the incumbent is made during currency of the Contract.</w:t>
            </w:r>
          </w:p>
        </w:tc>
      </w:tr>
      <w:tr w:rsidR="002850B7" w:rsidRPr="007F6046" w14:paraId="7F98DDCE" w14:textId="77777777" w:rsidTr="00160484">
        <w:tc>
          <w:tcPr>
            <w:tcW w:w="824" w:type="dxa"/>
            <w:tcBorders>
              <w:right w:val="single" w:sz="4" w:space="0" w:color="auto"/>
            </w:tcBorders>
          </w:tcPr>
          <w:p w14:paraId="4CC9D5B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619985C"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18.3.3.18</w:t>
            </w:r>
          </w:p>
        </w:tc>
        <w:tc>
          <w:tcPr>
            <w:tcW w:w="7335" w:type="dxa"/>
            <w:tcBorders>
              <w:left w:val="nil"/>
            </w:tcBorders>
          </w:tcPr>
          <w:p w14:paraId="4EF7066B"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18.3.3.18 with the following:</w:t>
            </w:r>
          </w:p>
          <w:p w14:paraId="75BE2098" w14:textId="77777777" w:rsidR="002850B7" w:rsidRPr="007F6046" w:rsidRDefault="002850B7" w:rsidP="002850B7">
            <w:pPr>
              <w:ind w:left="1035" w:hanging="1035"/>
              <w:jc w:val="both"/>
              <w:rPr>
                <w:rFonts w:ascii="Book Antiqua" w:hAnsi="Book Antiqua"/>
                <w:b/>
                <w:bCs/>
                <w:sz w:val="22"/>
                <w:szCs w:val="22"/>
              </w:rPr>
            </w:pPr>
          </w:p>
          <w:p w14:paraId="19F54C60"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27FBABD"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action plan for avoidance of such incidences in future shall be furnished promptly but no later than 60 days, to the Employer. Besides </w:t>
            </w:r>
            <w:r w:rsidRPr="007F6046">
              <w:rPr>
                <w:rFonts w:ascii="Book Antiqua" w:hAnsi="Book Antiqua"/>
                <w:sz w:val="22"/>
                <w:szCs w:val="22"/>
              </w:rPr>
              <w:lastRenderedPageBreak/>
              <w:t xml:space="preserve">above, the CEO of the Contractor shall meet and apprise POWERGRID APEX SAFTEY BOARD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92BE9E2"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14B85B72"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 xml:space="preserve">In case of a fatal accident in a contract awarded to and being executed by an Associate of </w:t>
            </w:r>
            <w:proofErr w:type="gramStart"/>
            <w:r w:rsidRPr="007F6046">
              <w:rPr>
                <w:rFonts w:ascii="Book Antiqua" w:hAnsi="Book Antiqua"/>
                <w:sz w:val="22"/>
                <w:szCs w:val="22"/>
              </w:rPr>
              <w:t xml:space="preserve">Contractor,   </w:t>
            </w:r>
            <w:proofErr w:type="gramEnd"/>
            <w:r w:rsidRPr="007F6046">
              <w:rPr>
                <w:rFonts w:ascii="Book Antiqua" w:hAnsi="Book Antiqua"/>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2850B7" w:rsidRPr="007F6046" w14:paraId="4D5694FF" w14:textId="77777777" w:rsidTr="00160484">
        <w:tc>
          <w:tcPr>
            <w:tcW w:w="824" w:type="dxa"/>
            <w:tcBorders>
              <w:right w:val="single" w:sz="4" w:space="0" w:color="auto"/>
            </w:tcBorders>
          </w:tcPr>
          <w:p w14:paraId="26822D49"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B101053"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18.3.3.23</w:t>
            </w:r>
          </w:p>
        </w:tc>
        <w:tc>
          <w:tcPr>
            <w:tcW w:w="7335" w:type="dxa"/>
            <w:tcBorders>
              <w:left w:val="nil"/>
            </w:tcBorders>
          </w:tcPr>
          <w:p w14:paraId="624F32F1"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18.3.3.23 with the following:</w:t>
            </w:r>
          </w:p>
          <w:p w14:paraId="13622BE2" w14:textId="77777777" w:rsidR="002850B7" w:rsidRPr="007F6046" w:rsidRDefault="002850B7" w:rsidP="002850B7">
            <w:pPr>
              <w:jc w:val="both"/>
              <w:rPr>
                <w:rFonts w:ascii="Book Antiqua" w:hAnsi="Book Antiqua" w:cs="Arial"/>
                <w:sz w:val="22"/>
                <w:szCs w:val="22"/>
              </w:rPr>
            </w:pPr>
          </w:p>
          <w:p w14:paraId="6455DEF0" w14:textId="7FF73408" w:rsidR="002850B7" w:rsidRPr="007F6046" w:rsidRDefault="002850B7" w:rsidP="00EA401B">
            <w:pPr>
              <w:spacing w:after="200"/>
              <w:jc w:val="both"/>
              <w:rPr>
                <w:rFonts w:ascii="Book Antiqua" w:hAnsi="Book Antiqua" w:cs="Arial"/>
                <w:sz w:val="22"/>
                <w:szCs w:val="22"/>
              </w:rPr>
            </w:pPr>
            <w:r w:rsidRPr="007F6046">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w:t>
            </w:r>
            <w:proofErr w:type="gramStart"/>
            <w:r w:rsidRPr="007F6046">
              <w:rPr>
                <w:rFonts w:ascii="Book Antiqua" w:hAnsi="Book Antiqua"/>
                <w:sz w:val="22"/>
                <w:szCs w:val="22"/>
              </w:rPr>
              <w:t>recovery  at</w:t>
            </w:r>
            <w:proofErr w:type="gramEnd"/>
            <w:r w:rsidRPr="007F6046">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tc>
      </w:tr>
      <w:tr w:rsidR="002850B7" w:rsidRPr="007F6046" w14:paraId="4A1F507F" w14:textId="77777777" w:rsidTr="00160484">
        <w:tc>
          <w:tcPr>
            <w:tcW w:w="824" w:type="dxa"/>
            <w:tcBorders>
              <w:right w:val="single" w:sz="4" w:space="0" w:color="auto"/>
            </w:tcBorders>
          </w:tcPr>
          <w:p w14:paraId="0D9EE57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3D6A0A3"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18.3.3.24</w:t>
            </w:r>
          </w:p>
        </w:tc>
        <w:tc>
          <w:tcPr>
            <w:tcW w:w="7335" w:type="dxa"/>
            <w:tcBorders>
              <w:left w:val="nil"/>
            </w:tcBorders>
          </w:tcPr>
          <w:p w14:paraId="7BDD57D7"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18.3.3.24 with the following:</w:t>
            </w:r>
          </w:p>
          <w:p w14:paraId="757FD002" w14:textId="77777777" w:rsidR="002850B7" w:rsidRPr="007F6046" w:rsidRDefault="002850B7" w:rsidP="002850B7">
            <w:pPr>
              <w:jc w:val="both"/>
              <w:rPr>
                <w:rFonts w:ascii="Book Antiqua" w:hAnsi="Book Antiqua" w:cs="Arial"/>
                <w:sz w:val="22"/>
                <w:szCs w:val="22"/>
              </w:rPr>
            </w:pPr>
          </w:p>
          <w:p w14:paraId="435BD523"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50C75A9" w14:textId="77777777" w:rsidR="002850B7" w:rsidRPr="007F6046" w:rsidRDefault="002850B7" w:rsidP="002850B7">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2850B7" w:rsidRPr="007F6046" w14:paraId="647FEE70" w14:textId="77777777" w:rsidTr="003F784D">
              <w:tc>
                <w:tcPr>
                  <w:tcW w:w="359" w:type="dxa"/>
                </w:tcPr>
                <w:p w14:paraId="3A0A94FC"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a</w:t>
                  </w:r>
                </w:p>
              </w:tc>
              <w:tc>
                <w:tcPr>
                  <w:tcW w:w="3601" w:type="dxa"/>
                </w:tcPr>
                <w:p w14:paraId="4302510D"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Fatal injury or accident causing death</w:t>
                  </w:r>
                </w:p>
              </w:tc>
              <w:tc>
                <w:tcPr>
                  <w:tcW w:w="2970" w:type="dxa"/>
                </w:tcPr>
                <w:p w14:paraId="4AEC40D4"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Rs. 15,00,000/- per person</w:t>
                  </w:r>
                </w:p>
              </w:tc>
            </w:tr>
            <w:tr w:rsidR="002850B7" w:rsidRPr="007F6046" w14:paraId="52F2593E" w14:textId="77777777" w:rsidTr="003F784D">
              <w:tc>
                <w:tcPr>
                  <w:tcW w:w="359" w:type="dxa"/>
                </w:tcPr>
                <w:p w14:paraId="1AEB2E55"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b</w:t>
                  </w:r>
                </w:p>
              </w:tc>
              <w:tc>
                <w:tcPr>
                  <w:tcW w:w="3601" w:type="dxa"/>
                </w:tcPr>
                <w:p w14:paraId="4B5D3F15" w14:textId="77777777" w:rsidR="002850B7" w:rsidRPr="007F6046" w:rsidRDefault="002850B7" w:rsidP="002850B7">
                  <w:pPr>
                    <w:spacing w:after="200"/>
                    <w:ind w:left="-18" w:firstLine="18"/>
                    <w:jc w:val="both"/>
                    <w:rPr>
                      <w:rFonts w:ascii="Book Antiqua" w:hAnsi="Book Antiqua"/>
                      <w:sz w:val="22"/>
                      <w:szCs w:val="22"/>
                    </w:rPr>
                  </w:pPr>
                  <w:r w:rsidRPr="007F6046">
                    <w:rPr>
                      <w:rFonts w:ascii="Book Antiqua" w:hAnsi="Book Antiqua"/>
                      <w:sz w:val="22"/>
                      <w:szCs w:val="22"/>
                    </w:rPr>
                    <w:t>Major injuries or accident causing 25% or more permanent disablement</w:t>
                  </w:r>
                </w:p>
              </w:tc>
              <w:tc>
                <w:tcPr>
                  <w:tcW w:w="2970" w:type="dxa"/>
                </w:tcPr>
                <w:p w14:paraId="5349D80D"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Rs. 5,00,000/- per person</w:t>
                  </w:r>
                </w:p>
              </w:tc>
            </w:tr>
          </w:tbl>
          <w:p w14:paraId="3656764B" w14:textId="77777777" w:rsidR="002850B7" w:rsidRPr="007F6046" w:rsidRDefault="002850B7" w:rsidP="002850B7">
            <w:pPr>
              <w:jc w:val="both"/>
              <w:rPr>
                <w:rFonts w:ascii="Book Antiqua" w:hAnsi="Book Antiqua" w:cs="Arial"/>
                <w:sz w:val="22"/>
                <w:szCs w:val="22"/>
              </w:rPr>
            </w:pPr>
          </w:p>
          <w:p w14:paraId="2E04DBC3" w14:textId="77777777" w:rsidR="002850B7" w:rsidRPr="007F6046" w:rsidRDefault="002850B7" w:rsidP="002850B7">
            <w:pPr>
              <w:spacing w:after="200"/>
              <w:ind w:left="-18" w:firstLine="18"/>
              <w:jc w:val="both"/>
              <w:rPr>
                <w:rFonts w:ascii="Book Antiqua" w:hAnsi="Book Antiqua"/>
                <w:sz w:val="22"/>
                <w:szCs w:val="22"/>
              </w:rPr>
            </w:pPr>
            <w:r w:rsidRPr="007F6046">
              <w:rPr>
                <w:rFonts w:ascii="Book Antiqua" w:hAnsi="Book Antiqua"/>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7F6046">
              <w:rPr>
                <w:rFonts w:ascii="Book Antiqua" w:hAnsi="Book Antiqua"/>
                <w:sz w:val="22"/>
                <w:szCs w:val="22"/>
              </w:rPr>
              <w:t>above mentioned</w:t>
            </w:r>
            <w:proofErr w:type="gramEnd"/>
            <w:r w:rsidRPr="007F6046">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0B6F8A61" w14:textId="77777777" w:rsidR="002850B7" w:rsidRPr="007F6046" w:rsidRDefault="002850B7" w:rsidP="002850B7">
            <w:pPr>
              <w:spacing w:after="200"/>
              <w:ind w:left="-18" w:firstLine="18"/>
              <w:jc w:val="both"/>
              <w:rPr>
                <w:rFonts w:ascii="Book Antiqua" w:hAnsi="Book Antiqua"/>
                <w:sz w:val="22"/>
                <w:szCs w:val="22"/>
              </w:rPr>
            </w:pPr>
            <w:r w:rsidRPr="007F6046">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511C6A1A" w14:textId="37E1136F" w:rsidR="00F90856" w:rsidRPr="007F6046" w:rsidRDefault="002850B7" w:rsidP="000B606E">
            <w:pPr>
              <w:spacing w:after="200"/>
              <w:ind w:left="-18" w:firstLine="18"/>
              <w:jc w:val="both"/>
              <w:rPr>
                <w:rFonts w:ascii="Book Antiqua" w:hAnsi="Book Antiqua"/>
                <w:b/>
                <w:bCs/>
                <w:sz w:val="22"/>
                <w:szCs w:val="22"/>
              </w:rPr>
            </w:pPr>
            <w:r w:rsidRPr="007F6046">
              <w:rPr>
                <w:rFonts w:ascii="Book Antiqua" w:hAnsi="Book Antiqua"/>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F6046">
              <w:rPr>
                <w:rFonts w:ascii="Book Antiqua" w:hAnsi="Book Antiqua"/>
                <w:b/>
                <w:bCs/>
                <w:sz w:val="22"/>
                <w:szCs w:val="22"/>
              </w:rPr>
              <w:t>.</w:t>
            </w:r>
          </w:p>
        </w:tc>
      </w:tr>
      <w:tr w:rsidR="002850B7" w:rsidRPr="007F6046" w14:paraId="30566185" w14:textId="77777777" w:rsidTr="00160484">
        <w:tc>
          <w:tcPr>
            <w:tcW w:w="824" w:type="dxa"/>
            <w:tcBorders>
              <w:right w:val="single" w:sz="4" w:space="0" w:color="auto"/>
            </w:tcBorders>
          </w:tcPr>
          <w:p w14:paraId="2E5FE4F1"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FDEABFF"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18.3.3.25</w:t>
            </w:r>
          </w:p>
        </w:tc>
        <w:tc>
          <w:tcPr>
            <w:tcW w:w="7335" w:type="dxa"/>
            <w:tcBorders>
              <w:left w:val="nil"/>
            </w:tcBorders>
          </w:tcPr>
          <w:p w14:paraId="0C792331" w14:textId="77777777" w:rsidR="002850B7" w:rsidRPr="007F6046" w:rsidRDefault="002850B7" w:rsidP="006E6609">
            <w:pPr>
              <w:ind w:left="1035" w:hanging="1035"/>
              <w:jc w:val="both"/>
              <w:rPr>
                <w:rFonts w:ascii="Book Antiqua" w:hAnsi="Book Antiqua"/>
                <w:b/>
                <w:bCs/>
                <w:sz w:val="22"/>
                <w:szCs w:val="22"/>
              </w:rPr>
            </w:pPr>
            <w:r w:rsidRPr="007F6046">
              <w:rPr>
                <w:rFonts w:ascii="Book Antiqua" w:hAnsi="Book Antiqua"/>
                <w:b/>
                <w:bCs/>
                <w:sz w:val="22"/>
                <w:szCs w:val="22"/>
              </w:rPr>
              <w:t>Replace the para 18.3.3.25 with the following:</w:t>
            </w:r>
          </w:p>
          <w:p w14:paraId="1E47C234" w14:textId="77777777" w:rsidR="002850B7" w:rsidRPr="007F6046" w:rsidRDefault="002850B7" w:rsidP="006E6609">
            <w:pPr>
              <w:jc w:val="both"/>
              <w:rPr>
                <w:rFonts w:ascii="Book Antiqua" w:hAnsi="Book Antiqua"/>
                <w:sz w:val="22"/>
                <w:szCs w:val="22"/>
              </w:rPr>
            </w:pPr>
          </w:p>
          <w:p w14:paraId="41F20F98"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2850B7" w:rsidRPr="007F6046" w14:paraId="635591C6" w14:textId="77777777" w:rsidTr="003F784D">
              <w:tc>
                <w:tcPr>
                  <w:tcW w:w="424" w:type="dxa"/>
                </w:tcPr>
                <w:p w14:paraId="7E4D17BA"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a.</w:t>
                  </w:r>
                </w:p>
              </w:tc>
              <w:tc>
                <w:tcPr>
                  <w:tcW w:w="2253" w:type="dxa"/>
                </w:tcPr>
                <w:p w14:paraId="6E942EC8"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 xml:space="preserve">Upon 1st Fatal Accident </w:t>
                  </w:r>
                </w:p>
              </w:tc>
              <w:tc>
                <w:tcPr>
                  <w:tcW w:w="4320" w:type="dxa"/>
                </w:tcPr>
                <w:p w14:paraId="45D3A45E"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1% of the Contract price as awarded, limited to Rs. 50,00,000/-</w:t>
                  </w:r>
                </w:p>
              </w:tc>
            </w:tr>
            <w:tr w:rsidR="002850B7" w:rsidRPr="007F6046" w14:paraId="1AFAA725" w14:textId="77777777" w:rsidTr="003F784D">
              <w:tc>
                <w:tcPr>
                  <w:tcW w:w="424" w:type="dxa"/>
                </w:tcPr>
                <w:p w14:paraId="64C63AC9"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lastRenderedPageBreak/>
                    <w:t>b.</w:t>
                  </w:r>
                </w:p>
              </w:tc>
              <w:tc>
                <w:tcPr>
                  <w:tcW w:w="2253" w:type="dxa"/>
                </w:tcPr>
                <w:p w14:paraId="23CA1367" w14:textId="77777777" w:rsidR="002850B7" w:rsidRPr="007F6046" w:rsidRDefault="002850B7" w:rsidP="006E6609">
                  <w:pPr>
                    <w:jc w:val="both"/>
                    <w:rPr>
                      <w:rFonts w:ascii="Book Antiqua" w:hAnsi="Book Antiqua"/>
                      <w:sz w:val="22"/>
                      <w:szCs w:val="22"/>
                    </w:rPr>
                  </w:pPr>
                  <w:r w:rsidRPr="007F6046">
                    <w:rPr>
                      <w:rFonts w:ascii="Book Antiqua" w:hAnsi="Book Antiqua"/>
                      <w:sz w:val="22"/>
                      <w:szCs w:val="22"/>
                    </w:rPr>
                    <w:t xml:space="preserve">Upon 2nd Fatal Accident </w:t>
                  </w:r>
                </w:p>
              </w:tc>
              <w:tc>
                <w:tcPr>
                  <w:tcW w:w="4320" w:type="dxa"/>
                </w:tcPr>
                <w:p w14:paraId="1A571CDA"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1.5% of the Contract price as awarded, limited to Rs. 75,00,000/-</w:t>
                  </w:r>
                </w:p>
              </w:tc>
            </w:tr>
            <w:tr w:rsidR="002850B7" w:rsidRPr="007F6046" w14:paraId="16EA6957" w14:textId="77777777" w:rsidTr="003F784D">
              <w:tc>
                <w:tcPr>
                  <w:tcW w:w="424" w:type="dxa"/>
                </w:tcPr>
                <w:p w14:paraId="1CEB0904"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c.</w:t>
                  </w:r>
                </w:p>
              </w:tc>
              <w:tc>
                <w:tcPr>
                  <w:tcW w:w="2253" w:type="dxa"/>
                </w:tcPr>
                <w:p w14:paraId="7FC5985E" w14:textId="77777777" w:rsidR="002850B7" w:rsidRPr="007F6046" w:rsidRDefault="002850B7" w:rsidP="006E6609">
                  <w:pPr>
                    <w:jc w:val="both"/>
                    <w:rPr>
                      <w:rFonts w:ascii="Book Antiqua" w:hAnsi="Book Antiqua"/>
                      <w:sz w:val="22"/>
                      <w:szCs w:val="22"/>
                    </w:rPr>
                  </w:pPr>
                  <w:r w:rsidRPr="007F6046">
                    <w:rPr>
                      <w:rFonts w:ascii="Book Antiqua" w:hAnsi="Book Antiqua"/>
                      <w:sz w:val="22"/>
                      <w:szCs w:val="22"/>
                    </w:rPr>
                    <w:t xml:space="preserve">Upon 3rd Fatal Accident </w:t>
                  </w:r>
                </w:p>
              </w:tc>
              <w:tc>
                <w:tcPr>
                  <w:tcW w:w="4320" w:type="dxa"/>
                </w:tcPr>
                <w:p w14:paraId="5A735E02"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2% of the Contract price as awarded, limited to Rs. 1,00,00,000/-</w:t>
                  </w:r>
                </w:p>
              </w:tc>
            </w:tr>
            <w:tr w:rsidR="002850B7" w:rsidRPr="007F6046" w14:paraId="7E4E35C5" w14:textId="77777777" w:rsidTr="003F784D">
              <w:tc>
                <w:tcPr>
                  <w:tcW w:w="424" w:type="dxa"/>
                </w:tcPr>
                <w:p w14:paraId="39D7F6B0"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d.</w:t>
                  </w:r>
                </w:p>
              </w:tc>
              <w:tc>
                <w:tcPr>
                  <w:tcW w:w="2253" w:type="dxa"/>
                </w:tcPr>
                <w:p w14:paraId="2D1F8DBD" w14:textId="77777777" w:rsidR="002850B7" w:rsidRPr="007F6046" w:rsidRDefault="002850B7" w:rsidP="006E6609">
                  <w:pPr>
                    <w:jc w:val="both"/>
                    <w:rPr>
                      <w:rFonts w:ascii="Book Antiqua" w:hAnsi="Book Antiqua"/>
                      <w:sz w:val="22"/>
                      <w:szCs w:val="22"/>
                    </w:rPr>
                  </w:pPr>
                  <w:r w:rsidRPr="007F6046">
                    <w:rPr>
                      <w:rFonts w:ascii="Book Antiqua" w:hAnsi="Book Antiqua"/>
                      <w:sz w:val="22"/>
                      <w:szCs w:val="22"/>
                    </w:rPr>
                    <w:t xml:space="preserve">Re-occurrence of Fatal Accident even after 3rd Fatal Accident </w:t>
                  </w:r>
                </w:p>
              </w:tc>
              <w:tc>
                <w:tcPr>
                  <w:tcW w:w="4320" w:type="dxa"/>
                </w:tcPr>
                <w:p w14:paraId="2E8D504C"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2% of the Contract price as awarded, limited to Rs. 1,00,00,000/- per fatal accident</w:t>
                  </w:r>
                </w:p>
              </w:tc>
            </w:tr>
          </w:tbl>
          <w:p w14:paraId="1971AF52" w14:textId="77777777" w:rsidR="002850B7" w:rsidRPr="007F6046" w:rsidRDefault="002850B7" w:rsidP="006E6609">
            <w:pPr>
              <w:ind w:left="-18" w:firstLine="18"/>
              <w:jc w:val="both"/>
              <w:rPr>
                <w:rFonts w:ascii="Book Antiqua" w:hAnsi="Book Antiqua"/>
                <w:sz w:val="22"/>
                <w:szCs w:val="22"/>
              </w:rPr>
            </w:pPr>
          </w:p>
          <w:p w14:paraId="395F8DDE" w14:textId="77777777" w:rsidR="002850B7" w:rsidRPr="007F6046" w:rsidRDefault="002850B7" w:rsidP="006E6609">
            <w:pPr>
              <w:spacing w:after="200"/>
              <w:ind w:left="-18" w:firstLine="18"/>
              <w:jc w:val="both"/>
              <w:rPr>
                <w:rFonts w:ascii="Book Antiqua" w:hAnsi="Book Antiqua"/>
                <w:sz w:val="22"/>
                <w:szCs w:val="22"/>
              </w:rPr>
            </w:pPr>
            <w:r w:rsidRPr="007F6046">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1D25684" w14:textId="77777777" w:rsidR="002850B7" w:rsidRPr="007F6046" w:rsidRDefault="002850B7" w:rsidP="006E6609">
            <w:pPr>
              <w:ind w:left="-18" w:firstLine="18"/>
              <w:jc w:val="both"/>
              <w:rPr>
                <w:rFonts w:ascii="Book Antiqua" w:hAnsi="Book Antiqua"/>
                <w:sz w:val="22"/>
                <w:szCs w:val="22"/>
              </w:rPr>
            </w:pPr>
            <w:r w:rsidRPr="007F6046">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D4DC9C4" w14:textId="77777777" w:rsidR="002850B7" w:rsidRPr="007F6046" w:rsidRDefault="002850B7" w:rsidP="006E6609">
            <w:pPr>
              <w:ind w:left="-18" w:firstLine="18"/>
              <w:jc w:val="both"/>
              <w:rPr>
                <w:rFonts w:ascii="Book Antiqua" w:hAnsi="Book Antiqua"/>
                <w:sz w:val="22"/>
                <w:szCs w:val="22"/>
              </w:rPr>
            </w:pPr>
          </w:p>
          <w:p w14:paraId="4C422670" w14:textId="77777777" w:rsidR="002850B7" w:rsidRPr="007F6046" w:rsidRDefault="002850B7" w:rsidP="006E6609">
            <w:pPr>
              <w:ind w:left="-18" w:firstLine="18"/>
              <w:jc w:val="both"/>
              <w:rPr>
                <w:rFonts w:ascii="Book Antiqua" w:hAnsi="Book Antiqua"/>
                <w:b/>
                <w:bCs/>
                <w:sz w:val="22"/>
                <w:szCs w:val="22"/>
              </w:rPr>
            </w:pPr>
            <w:r w:rsidRPr="007F6046">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0C98668" w14:textId="77777777" w:rsidR="002850B7" w:rsidRPr="007F6046" w:rsidRDefault="002850B7" w:rsidP="006E6609">
            <w:pPr>
              <w:ind w:left="-18"/>
              <w:jc w:val="both"/>
              <w:rPr>
                <w:rFonts w:ascii="Book Antiqua" w:hAnsi="Book Antiqua"/>
                <w:b/>
                <w:bCs/>
                <w:sz w:val="22"/>
                <w:szCs w:val="22"/>
              </w:rPr>
            </w:pPr>
          </w:p>
          <w:p w14:paraId="6E3616F3" w14:textId="77777777" w:rsidR="002850B7" w:rsidRPr="007F6046" w:rsidRDefault="002850B7" w:rsidP="006E6609">
            <w:pPr>
              <w:ind w:left="-18"/>
              <w:jc w:val="both"/>
              <w:rPr>
                <w:rFonts w:ascii="Book Antiqua" w:hAnsi="Book Antiqua"/>
                <w:sz w:val="22"/>
                <w:szCs w:val="22"/>
              </w:rPr>
            </w:pPr>
            <w:r w:rsidRPr="007F6046">
              <w:rPr>
                <w:rFonts w:ascii="Book Antiqua" w:hAnsi="Book Antiqua"/>
                <w:sz w:val="22"/>
                <w:szCs w:val="22"/>
              </w:rPr>
              <w:t>GST, if any, applicable on recoveries as mentioned at GCC Sub-Clause 18.3.3, shall be payable by the Contractor in addition to the amount of recoveries mentioned therein.</w:t>
            </w:r>
          </w:p>
          <w:p w14:paraId="47C01A7D" w14:textId="77777777" w:rsidR="002850B7" w:rsidRDefault="002850B7" w:rsidP="006E6609">
            <w:pPr>
              <w:ind w:left="-18"/>
              <w:jc w:val="both"/>
              <w:rPr>
                <w:rFonts w:ascii="Book Antiqua" w:hAnsi="Book Antiqua"/>
                <w:sz w:val="22"/>
                <w:szCs w:val="22"/>
              </w:rPr>
            </w:pPr>
          </w:p>
          <w:p w14:paraId="2C1B59F2" w14:textId="77777777" w:rsidR="00FD6826" w:rsidRPr="007F6046" w:rsidRDefault="00FD6826" w:rsidP="006E6609">
            <w:pPr>
              <w:ind w:left="-18"/>
              <w:jc w:val="both"/>
              <w:rPr>
                <w:rFonts w:ascii="Book Antiqua" w:hAnsi="Book Antiqua"/>
                <w:sz w:val="22"/>
                <w:szCs w:val="22"/>
              </w:rPr>
            </w:pPr>
          </w:p>
        </w:tc>
      </w:tr>
      <w:tr w:rsidR="002850B7" w:rsidRPr="007F6046" w14:paraId="68B70388" w14:textId="77777777" w:rsidTr="00160484">
        <w:tc>
          <w:tcPr>
            <w:tcW w:w="824" w:type="dxa"/>
            <w:tcBorders>
              <w:right w:val="single" w:sz="4" w:space="0" w:color="auto"/>
            </w:tcBorders>
          </w:tcPr>
          <w:p w14:paraId="7CE8058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C29008E"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18.3.3.28</w:t>
            </w:r>
          </w:p>
        </w:tc>
        <w:tc>
          <w:tcPr>
            <w:tcW w:w="7335" w:type="dxa"/>
            <w:tcBorders>
              <w:left w:val="nil"/>
            </w:tcBorders>
          </w:tcPr>
          <w:p w14:paraId="7C0732CE" w14:textId="77777777" w:rsidR="002850B7" w:rsidRPr="007F6046" w:rsidRDefault="002850B7" w:rsidP="002850B7">
            <w:pPr>
              <w:spacing w:after="120"/>
              <w:ind w:left="1035" w:hanging="1035"/>
              <w:jc w:val="both"/>
              <w:rPr>
                <w:rFonts w:ascii="Book Antiqua" w:hAnsi="Book Antiqua"/>
                <w:b/>
                <w:bCs/>
                <w:sz w:val="22"/>
                <w:szCs w:val="22"/>
              </w:rPr>
            </w:pPr>
            <w:r w:rsidRPr="007F6046">
              <w:rPr>
                <w:rFonts w:ascii="Book Antiqua" w:hAnsi="Book Antiqua"/>
                <w:b/>
                <w:bCs/>
                <w:sz w:val="22"/>
                <w:szCs w:val="22"/>
              </w:rPr>
              <w:t>Replace the para 18.3.3.28 with the following:</w:t>
            </w:r>
          </w:p>
          <w:p w14:paraId="3B350657" w14:textId="77777777" w:rsidR="002850B7" w:rsidRPr="007F6046" w:rsidRDefault="002850B7" w:rsidP="002850B7">
            <w:pPr>
              <w:spacing w:after="120"/>
              <w:jc w:val="both"/>
              <w:rPr>
                <w:rFonts w:ascii="Book Antiqua" w:hAnsi="Book Antiqua"/>
                <w:b/>
                <w:sz w:val="22"/>
                <w:szCs w:val="22"/>
              </w:rPr>
            </w:pPr>
            <w:r w:rsidRPr="007F6046">
              <w:rPr>
                <w:rFonts w:ascii="Book Antiqua" w:hAnsi="Book Antiqua"/>
                <w:sz w:val="22"/>
                <w:szCs w:val="22"/>
              </w:rPr>
              <w:t xml:space="preserve">The Contractor shall also submit ‘Safety Plan’ as per proforma specified in Section </w:t>
            </w:r>
            <w:r w:rsidRPr="007F6046">
              <w:rPr>
                <w:rFonts w:ascii="Book Antiqua" w:hAnsi="Book Antiqua" w:cs="Book Antiqua"/>
                <w:sz w:val="22"/>
                <w:szCs w:val="22"/>
              </w:rPr>
              <w:t>–</w:t>
            </w:r>
            <w:r w:rsidRPr="007F6046">
              <w:rPr>
                <w:rFonts w:ascii="Book Antiqua" w:hAnsi="Book Antiqua"/>
                <w:sz w:val="22"/>
                <w:szCs w:val="22"/>
              </w:rPr>
              <w:t xml:space="preserve"> Sample Forms and Procedures of the Bidding Documents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all the requisite documents mentioned therein and as per check-list contained therein to the Engineer In-Charge for its approval </w:t>
            </w:r>
            <w:r w:rsidRPr="007F6046">
              <w:rPr>
                <w:rFonts w:ascii="Book Antiqua" w:hAnsi="Book Antiqua"/>
                <w:bCs/>
                <w:sz w:val="22"/>
                <w:szCs w:val="22"/>
              </w:rPr>
              <w:t>within 30 days of Notification of award.</w:t>
            </w:r>
          </w:p>
          <w:p w14:paraId="7C411B08"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Further, one of the conditions for release of first progressive payment / subsequent payment towards Services Contract shall be submission of „Safety Plan</w:t>
            </w:r>
            <w:r w:rsidRPr="007F6046">
              <w:rPr>
                <w:sz w:val="22"/>
                <w:szCs w:val="22"/>
              </w:rPr>
              <w:t>‟</w:t>
            </w:r>
            <w:r w:rsidRPr="007F6046">
              <w:rPr>
                <w:rFonts w:ascii="Book Antiqua" w:hAnsi="Book Antiqua"/>
                <w:sz w:val="22"/>
                <w:szCs w:val="22"/>
              </w:rPr>
              <w:t xml:space="preserve">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all requisite documents and approval of the same by the Engineer In-Charge.</w:t>
            </w:r>
          </w:p>
        </w:tc>
      </w:tr>
      <w:tr w:rsidR="002850B7" w:rsidRPr="007F6046" w14:paraId="2C38FEC2" w14:textId="77777777" w:rsidTr="00160484">
        <w:tc>
          <w:tcPr>
            <w:tcW w:w="824" w:type="dxa"/>
            <w:tcBorders>
              <w:right w:val="single" w:sz="4" w:space="0" w:color="auto"/>
            </w:tcBorders>
          </w:tcPr>
          <w:p w14:paraId="500F5B89"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8377C85"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18.3.3.29</w:t>
            </w:r>
          </w:p>
        </w:tc>
        <w:tc>
          <w:tcPr>
            <w:tcW w:w="7335" w:type="dxa"/>
            <w:tcBorders>
              <w:left w:val="nil"/>
            </w:tcBorders>
          </w:tcPr>
          <w:p w14:paraId="03B0EDC9" w14:textId="77777777" w:rsidR="002850B7" w:rsidRPr="007F6046" w:rsidRDefault="002850B7" w:rsidP="002850B7">
            <w:pPr>
              <w:spacing w:after="120"/>
              <w:ind w:left="1035" w:hanging="1035"/>
              <w:jc w:val="both"/>
              <w:rPr>
                <w:rFonts w:ascii="Book Antiqua" w:hAnsi="Book Antiqua"/>
                <w:b/>
                <w:bCs/>
                <w:sz w:val="22"/>
                <w:szCs w:val="22"/>
              </w:rPr>
            </w:pPr>
            <w:r w:rsidRPr="007F6046">
              <w:rPr>
                <w:rFonts w:ascii="Book Antiqua" w:hAnsi="Book Antiqua"/>
                <w:b/>
                <w:bCs/>
                <w:sz w:val="22"/>
                <w:szCs w:val="22"/>
              </w:rPr>
              <w:t>Add new para 18.3.3.29 as following:</w:t>
            </w:r>
          </w:p>
          <w:p w14:paraId="359EE80D"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540C7" w:rsidRPr="007F6046" w14:paraId="10B24CB5" w14:textId="77777777" w:rsidTr="00160484">
        <w:tc>
          <w:tcPr>
            <w:tcW w:w="824" w:type="dxa"/>
            <w:tcBorders>
              <w:right w:val="single" w:sz="4" w:space="0" w:color="auto"/>
            </w:tcBorders>
          </w:tcPr>
          <w:p w14:paraId="6662EA22" w14:textId="77777777" w:rsidR="001540C7" w:rsidRPr="007F6046" w:rsidRDefault="001540C7" w:rsidP="001540C7">
            <w:pPr>
              <w:numPr>
                <w:ilvl w:val="0"/>
                <w:numId w:val="1"/>
              </w:numPr>
              <w:jc w:val="both"/>
              <w:rPr>
                <w:rFonts w:ascii="Book Antiqua" w:hAnsi="Book Antiqua" w:cs="Arial"/>
                <w:sz w:val="22"/>
                <w:szCs w:val="22"/>
              </w:rPr>
            </w:pPr>
          </w:p>
        </w:tc>
        <w:tc>
          <w:tcPr>
            <w:tcW w:w="1620" w:type="dxa"/>
            <w:tcBorders>
              <w:right w:val="single" w:sz="4" w:space="0" w:color="auto"/>
            </w:tcBorders>
          </w:tcPr>
          <w:p w14:paraId="7BBD0C9D" w14:textId="28F4D59C" w:rsidR="001540C7" w:rsidRPr="007F6046" w:rsidRDefault="001540C7" w:rsidP="001540C7">
            <w:pPr>
              <w:jc w:val="both"/>
              <w:rPr>
                <w:rFonts w:ascii="Book Antiqua" w:hAnsi="Book Antiqua" w:cs="Arial"/>
                <w:sz w:val="22"/>
                <w:szCs w:val="22"/>
              </w:rPr>
            </w:pPr>
            <w:r w:rsidRPr="007F6046">
              <w:rPr>
                <w:rFonts w:ascii="Book Antiqua" w:hAnsi="Book Antiqua"/>
                <w:sz w:val="22"/>
                <w:szCs w:val="22"/>
              </w:rPr>
              <w:t>GCC 19.7</w:t>
            </w:r>
          </w:p>
        </w:tc>
        <w:tc>
          <w:tcPr>
            <w:tcW w:w="7335" w:type="dxa"/>
            <w:tcBorders>
              <w:left w:val="nil"/>
            </w:tcBorders>
          </w:tcPr>
          <w:p w14:paraId="53B39CA2" w14:textId="77777777" w:rsidR="001540C7" w:rsidRPr="007F6046" w:rsidRDefault="001540C7" w:rsidP="001540C7">
            <w:pPr>
              <w:jc w:val="both"/>
              <w:rPr>
                <w:rFonts w:ascii="Book Antiqua" w:hAnsi="Book Antiqua" w:cs="Arial"/>
                <w:b/>
                <w:bCs/>
                <w:sz w:val="22"/>
                <w:szCs w:val="22"/>
              </w:rPr>
            </w:pPr>
            <w:r w:rsidRPr="007F6046">
              <w:rPr>
                <w:rFonts w:ascii="Book Antiqua" w:hAnsi="Book Antiqua" w:cs="Arial"/>
                <w:b/>
                <w:bCs/>
                <w:sz w:val="22"/>
                <w:szCs w:val="22"/>
              </w:rPr>
              <w:t>Replace GCC 19.7 with the following:</w:t>
            </w:r>
          </w:p>
          <w:p w14:paraId="2C8CE053" w14:textId="77777777" w:rsidR="001540C7" w:rsidRPr="007F6046" w:rsidRDefault="001540C7" w:rsidP="001540C7">
            <w:pPr>
              <w:jc w:val="both"/>
              <w:rPr>
                <w:rFonts w:ascii="Book Antiqua" w:hAnsi="Book Antiqua" w:cs="Arial"/>
                <w:sz w:val="22"/>
                <w:szCs w:val="22"/>
              </w:rPr>
            </w:pPr>
          </w:p>
          <w:p w14:paraId="1E99E351" w14:textId="1421C3F1" w:rsidR="001540C7" w:rsidRPr="00FD6826" w:rsidRDefault="001540C7" w:rsidP="00FD6826">
            <w:pPr>
              <w:jc w:val="both"/>
              <w:rPr>
                <w:rFonts w:ascii="Book Antiqua" w:hAnsi="Book Antiqua" w:cs="Arial"/>
                <w:sz w:val="22"/>
                <w:szCs w:val="22"/>
              </w:rPr>
            </w:pPr>
            <w:r w:rsidRPr="007F6046">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tc>
      </w:tr>
      <w:tr w:rsidR="002850B7" w:rsidRPr="007F6046" w14:paraId="035F37E3" w14:textId="77777777" w:rsidTr="00160484">
        <w:tc>
          <w:tcPr>
            <w:tcW w:w="824" w:type="dxa"/>
            <w:tcBorders>
              <w:right w:val="single" w:sz="4" w:space="0" w:color="auto"/>
            </w:tcBorders>
          </w:tcPr>
          <w:p w14:paraId="21922F9F"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039A3C2"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20.2.1</w:t>
            </w:r>
          </w:p>
        </w:tc>
        <w:tc>
          <w:tcPr>
            <w:tcW w:w="7335" w:type="dxa"/>
            <w:tcBorders>
              <w:left w:val="nil"/>
            </w:tcBorders>
          </w:tcPr>
          <w:p w14:paraId="3E4BF768" w14:textId="77777777" w:rsidR="002850B7" w:rsidRPr="007F6046" w:rsidRDefault="002850B7" w:rsidP="002850B7">
            <w:pPr>
              <w:spacing w:after="120"/>
              <w:jc w:val="both"/>
              <w:rPr>
                <w:rFonts w:ascii="Book Antiqua" w:hAnsi="Book Antiqua" w:cs="Arial"/>
                <w:sz w:val="22"/>
                <w:szCs w:val="22"/>
              </w:rPr>
            </w:pPr>
            <w:r w:rsidRPr="007F6046">
              <w:rPr>
                <w:rFonts w:ascii="Book Antiqua" w:hAnsi="Book Antiqua" w:cs="Arial"/>
                <w:sz w:val="22"/>
                <w:szCs w:val="22"/>
              </w:rPr>
              <w:t xml:space="preserve">Deleted as Guarantee Tests are not applicable. </w:t>
            </w:r>
          </w:p>
        </w:tc>
      </w:tr>
      <w:tr w:rsidR="002850B7" w:rsidRPr="007F6046" w14:paraId="4502E27E" w14:textId="77777777" w:rsidTr="00160484">
        <w:tc>
          <w:tcPr>
            <w:tcW w:w="824" w:type="dxa"/>
            <w:tcBorders>
              <w:right w:val="single" w:sz="4" w:space="0" w:color="auto"/>
            </w:tcBorders>
          </w:tcPr>
          <w:p w14:paraId="76EFBEE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67C8487"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20.2.2.1 (II)</w:t>
            </w:r>
          </w:p>
        </w:tc>
        <w:tc>
          <w:tcPr>
            <w:tcW w:w="7335" w:type="dxa"/>
            <w:tcBorders>
              <w:left w:val="nil"/>
            </w:tcBorders>
          </w:tcPr>
          <w:p w14:paraId="51F527C0" w14:textId="77777777" w:rsidR="002850B7" w:rsidRPr="007F6046" w:rsidRDefault="002850B7" w:rsidP="002850B7">
            <w:pPr>
              <w:spacing w:after="120"/>
              <w:jc w:val="both"/>
              <w:rPr>
                <w:rFonts w:ascii="Book Antiqua" w:hAnsi="Book Antiqua" w:cs="Arial"/>
                <w:sz w:val="22"/>
                <w:szCs w:val="22"/>
              </w:rPr>
            </w:pPr>
            <w:r w:rsidRPr="007F6046">
              <w:rPr>
                <w:rFonts w:ascii="Book Antiqua" w:hAnsi="Book Antiqua" w:cs="Arial"/>
                <w:sz w:val="22"/>
                <w:szCs w:val="22"/>
              </w:rPr>
              <w:t xml:space="preserve">Deleted as Functional Guarantees are not applicable. </w:t>
            </w:r>
          </w:p>
        </w:tc>
      </w:tr>
      <w:tr w:rsidR="002460F1" w:rsidRPr="007F6046" w14:paraId="142F23B9" w14:textId="77777777" w:rsidTr="00160484">
        <w:tc>
          <w:tcPr>
            <w:tcW w:w="824" w:type="dxa"/>
            <w:tcBorders>
              <w:right w:val="single" w:sz="4" w:space="0" w:color="auto"/>
            </w:tcBorders>
          </w:tcPr>
          <w:p w14:paraId="5EA6C95E" w14:textId="77777777" w:rsidR="002460F1" w:rsidRPr="007F6046" w:rsidRDefault="002460F1"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BFC3972" w14:textId="77777777" w:rsidR="002460F1" w:rsidRDefault="002460F1" w:rsidP="002850B7">
            <w:pPr>
              <w:jc w:val="both"/>
              <w:rPr>
                <w:rFonts w:ascii="Book Antiqua" w:hAnsi="Book Antiqua" w:cs="Arial"/>
                <w:sz w:val="22"/>
                <w:szCs w:val="22"/>
              </w:rPr>
            </w:pPr>
            <w:r w:rsidRPr="007F6046">
              <w:rPr>
                <w:rFonts w:ascii="Book Antiqua" w:hAnsi="Book Antiqua" w:cs="Arial"/>
                <w:sz w:val="22"/>
                <w:szCs w:val="22"/>
              </w:rPr>
              <w:t>GCC 21.1</w:t>
            </w:r>
          </w:p>
          <w:p w14:paraId="2C773B53" w14:textId="77777777" w:rsidR="006151D4" w:rsidRDefault="006151D4" w:rsidP="002850B7">
            <w:pPr>
              <w:jc w:val="both"/>
              <w:rPr>
                <w:rFonts w:ascii="Book Antiqua" w:hAnsi="Book Antiqua" w:cs="Arial"/>
                <w:sz w:val="22"/>
                <w:szCs w:val="22"/>
              </w:rPr>
            </w:pPr>
          </w:p>
          <w:p w14:paraId="2728B3AF" w14:textId="77777777" w:rsidR="006151D4" w:rsidRDefault="006151D4" w:rsidP="002850B7">
            <w:pPr>
              <w:jc w:val="both"/>
              <w:rPr>
                <w:rFonts w:ascii="Book Antiqua" w:hAnsi="Book Antiqua" w:cs="Arial"/>
                <w:sz w:val="22"/>
                <w:szCs w:val="22"/>
              </w:rPr>
            </w:pPr>
          </w:p>
          <w:p w14:paraId="1998D015" w14:textId="77777777" w:rsidR="006151D4" w:rsidRDefault="006151D4" w:rsidP="002850B7">
            <w:pPr>
              <w:jc w:val="both"/>
              <w:rPr>
                <w:rFonts w:ascii="Book Antiqua" w:hAnsi="Book Antiqua" w:cs="Arial"/>
                <w:sz w:val="22"/>
                <w:szCs w:val="22"/>
              </w:rPr>
            </w:pPr>
          </w:p>
          <w:p w14:paraId="69230DF9" w14:textId="77777777" w:rsidR="006151D4" w:rsidRDefault="006151D4" w:rsidP="002850B7">
            <w:pPr>
              <w:jc w:val="both"/>
              <w:rPr>
                <w:rFonts w:ascii="Book Antiqua" w:hAnsi="Book Antiqua" w:cs="Arial"/>
                <w:sz w:val="22"/>
                <w:szCs w:val="22"/>
              </w:rPr>
            </w:pPr>
          </w:p>
          <w:p w14:paraId="10D39374" w14:textId="77777777" w:rsidR="006151D4" w:rsidRDefault="006151D4" w:rsidP="002850B7">
            <w:pPr>
              <w:jc w:val="both"/>
              <w:rPr>
                <w:rFonts w:ascii="Book Antiqua" w:hAnsi="Book Antiqua" w:cs="Arial"/>
                <w:sz w:val="22"/>
                <w:szCs w:val="22"/>
              </w:rPr>
            </w:pPr>
          </w:p>
          <w:p w14:paraId="04EC3E85" w14:textId="77777777" w:rsidR="006151D4" w:rsidRDefault="006151D4" w:rsidP="002850B7">
            <w:pPr>
              <w:jc w:val="both"/>
              <w:rPr>
                <w:rFonts w:ascii="Book Antiqua" w:hAnsi="Book Antiqua" w:cs="Arial"/>
                <w:sz w:val="22"/>
                <w:szCs w:val="22"/>
              </w:rPr>
            </w:pPr>
          </w:p>
          <w:p w14:paraId="596BDE9E" w14:textId="77777777" w:rsidR="006151D4" w:rsidRDefault="006151D4" w:rsidP="002850B7">
            <w:pPr>
              <w:jc w:val="both"/>
              <w:rPr>
                <w:rFonts w:ascii="Book Antiqua" w:hAnsi="Book Antiqua" w:cs="Arial"/>
                <w:sz w:val="22"/>
                <w:szCs w:val="22"/>
              </w:rPr>
            </w:pPr>
          </w:p>
          <w:p w14:paraId="5E528AF3" w14:textId="77777777" w:rsidR="006151D4" w:rsidRDefault="006151D4" w:rsidP="002850B7">
            <w:pPr>
              <w:jc w:val="both"/>
              <w:rPr>
                <w:rFonts w:ascii="Book Antiqua" w:hAnsi="Book Antiqua" w:cs="Arial"/>
                <w:sz w:val="22"/>
                <w:szCs w:val="22"/>
              </w:rPr>
            </w:pPr>
          </w:p>
          <w:p w14:paraId="45262BE0" w14:textId="77777777" w:rsidR="006151D4" w:rsidRDefault="006151D4" w:rsidP="002850B7">
            <w:pPr>
              <w:jc w:val="both"/>
              <w:rPr>
                <w:rFonts w:ascii="Book Antiqua" w:hAnsi="Book Antiqua" w:cs="Arial"/>
                <w:sz w:val="22"/>
                <w:szCs w:val="22"/>
              </w:rPr>
            </w:pPr>
          </w:p>
          <w:p w14:paraId="6BD879AB" w14:textId="77777777" w:rsidR="006151D4" w:rsidRDefault="006151D4" w:rsidP="002850B7">
            <w:pPr>
              <w:jc w:val="both"/>
              <w:rPr>
                <w:rFonts w:ascii="Book Antiqua" w:hAnsi="Book Antiqua" w:cs="Arial"/>
                <w:sz w:val="22"/>
                <w:szCs w:val="22"/>
              </w:rPr>
            </w:pPr>
          </w:p>
          <w:p w14:paraId="7727FA2D" w14:textId="77777777" w:rsidR="006151D4" w:rsidRDefault="006151D4" w:rsidP="002850B7">
            <w:pPr>
              <w:jc w:val="both"/>
              <w:rPr>
                <w:rFonts w:ascii="Book Antiqua" w:hAnsi="Book Antiqua" w:cs="Arial"/>
                <w:sz w:val="22"/>
                <w:szCs w:val="22"/>
              </w:rPr>
            </w:pPr>
          </w:p>
          <w:p w14:paraId="74A003C3" w14:textId="77777777" w:rsidR="006151D4" w:rsidRDefault="006151D4" w:rsidP="002850B7">
            <w:pPr>
              <w:jc w:val="both"/>
              <w:rPr>
                <w:rFonts w:ascii="Book Antiqua" w:hAnsi="Book Antiqua" w:cs="Arial"/>
                <w:sz w:val="22"/>
                <w:szCs w:val="22"/>
              </w:rPr>
            </w:pPr>
          </w:p>
          <w:p w14:paraId="2BFFC6FD" w14:textId="77777777" w:rsidR="006151D4" w:rsidRDefault="006151D4" w:rsidP="002850B7">
            <w:pPr>
              <w:jc w:val="both"/>
              <w:rPr>
                <w:rFonts w:ascii="Book Antiqua" w:hAnsi="Book Antiqua" w:cs="Arial"/>
                <w:sz w:val="22"/>
                <w:szCs w:val="22"/>
              </w:rPr>
            </w:pPr>
          </w:p>
          <w:p w14:paraId="1C2EB6BB" w14:textId="77777777" w:rsidR="006151D4" w:rsidRDefault="006151D4" w:rsidP="002850B7">
            <w:pPr>
              <w:jc w:val="both"/>
              <w:rPr>
                <w:rFonts w:ascii="Book Antiqua" w:hAnsi="Book Antiqua" w:cs="Arial"/>
                <w:sz w:val="22"/>
                <w:szCs w:val="22"/>
              </w:rPr>
            </w:pPr>
          </w:p>
          <w:p w14:paraId="6FDDD579" w14:textId="77777777" w:rsidR="006151D4" w:rsidRDefault="006151D4" w:rsidP="002850B7">
            <w:pPr>
              <w:jc w:val="both"/>
              <w:rPr>
                <w:rFonts w:ascii="Book Antiqua" w:hAnsi="Book Antiqua" w:cs="Arial"/>
                <w:sz w:val="22"/>
                <w:szCs w:val="22"/>
              </w:rPr>
            </w:pPr>
          </w:p>
          <w:p w14:paraId="1712D94D" w14:textId="77777777" w:rsidR="006151D4" w:rsidRDefault="006151D4" w:rsidP="002850B7">
            <w:pPr>
              <w:jc w:val="both"/>
              <w:rPr>
                <w:rFonts w:ascii="Book Antiqua" w:hAnsi="Book Antiqua" w:cs="Arial"/>
                <w:sz w:val="22"/>
                <w:szCs w:val="22"/>
              </w:rPr>
            </w:pPr>
          </w:p>
          <w:p w14:paraId="7E2912D9" w14:textId="77777777" w:rsidR="006151D4" w:rsidRDefault="006151D4" w:rsidP="002850B7">
            <w:pPr>
              <w:jc w:val="both"/>
              <w:rPr>
                <w:rFonts w:ascii="Book Antiqua" w:hAnsi="Book Antiqua" w:cs="Arial"/>
                <w:sz w:val="22"/>
                <w:szCs w:val="22"/>
              </w:rPr>
            </w:pPr>
          </w:p>
          <w:p w14:paraId="0880193C" w14:textId="77777777" w:rsidR="006151D4" w:rsidRDefault="006151D4" w:rsidP="002850B7">
            <w:pPr>
              <w:jc w:val="both"/>
              <w:rPr>
                <w:rFonts w:ascii="Book Antiqua" w:hAnsi="Book Antiqua" w:cs="Arial"/>
                <w:sz w:val="22"/>
                <w:szCs w:val="22"/>
              </w:rPr>
            </w:pPr>
          </w:p>
          <w:p w14:paraId="0E4A73FF" w14:textId="77777777" w:rsidR="006151D4" w:rsidRDefault="006151D4" w:rsidP="002850B7">
            <w:pPr>
              <w:jc w:val="both"/>
              <w:rPr>
                <w:rFonts w:ascii="Book Antiqua" w:hAnsi="Book Antiqua" w:cs="Arial"/>
                <w:sz w:val="22"/>
                <w:szCs w:val="22"/>
              </w:rPr>
            </w:pPr>
          </w:p>
          <w:p w14:paraId="07AA5715" w14:textId="77777777" w:rsidR="006151D4" w:rsidRDefault="006151D4" w:rsidP="002850B7">
            <w:pPr>
              <w:jc w:val="both"/>
              <w:rPr>
                <w:rFonts w:ascii="Book Antiqua" w:hAnsi="Book Antiqua" w:cs="Arial"/>
                <w:sz w:val="22"/>
                <w:szCs w:val="22"/>
              </w:rPr>
            </w:pPr>
          </w:p>
          <w:p w14:paraId="7952A95E" w14:textId="77777777" w:rsidR="006151D4" w:rsidRDefault="006151D4" w:rsidP="002850B7">
            <w:pPr>
              <w:jc w:val="both"/>
              <w:rPr>
                <w:rFonts w:ascii="Book Antiqua" w:hAnsi="Book Antiqua" w:cs="Arial"/>
                <w:sz w:val="22"/>
                <w:szCs w:val="22"/>
              </w:rPr>
            </w:pPr>
          </w:p>
          <w:p w14:paraId="563D7BC2" w14:textId="77777777" w:rsidR="006151D4" w:rsidRDefault="006151D4" w:rsidP="002850B7">
            <w:pPr>
              <w:jc w:val="both"/>
              <w:rPr>
                <w:rFonts w:ascii="Book Antiqua" w:hAnsi="Book Antiqua" w:cs="Arial"/>
                <w:sz w:val="22"/>
                <w:szCs w:val="22"/>
              </w:rPr>
            </w:pPr>
          </w:p>
          <w:p w14:paraId="12C93495" w14:textId="77777777" w:rsidR="006151D4" w:rsidRDefault="006151D4" w:rsidP="002850B7">
            <w:pPr>
              <w:jc w:val="both"/>
              <w:rPr>
                <w:rFonts w:ascii="Book Antiqua" w:hAnsi="Book Antiqua" w:cs="Arial"/>
                <w:sz w:val="22"/>
                <w:szCs w:val="22"/>
              </w:rPr>
            </w:pPr>
          </w:p>
          <w:p w14:paraId="41D52484" w14:textId="77777777" w:rsidR="006151D4" w:rsidRDefault="006151D4" w:rsidP="002850B7">
            <w:pPr>
              <w:jc w:val="both"/>
              <w:rPr>
                <w:rFonts w:ascii="Book Antiqua" w:hAnsi="Book Antiqua" w:cs="Arial"/>
                <w:sz w:val="22"/>
                <w:szCs w:val="22"/>
              </w:rPr>
            </w:pPr>
          </w:p>
          <w:p w14:paraId="33A597C4" w14:textId="77777777" w:rsidR="006151D4" w:rsidRDefault="006151D4" w:rsidP="002850B7">
            <w:pPr>
              <w:jc w:val="both"/>
              <w:rPr>
                <w:rFonts w:ascii="Book Antiqua" w:hAnsi="Book Antiqua" w:cs="Arial"/>
                <w:sz w:val="22"/>
                <w:szCs w:val="22"/>
              </w:rPr>
            </w:pPr>
          </w:p>
          <w:p w14:paraId="3498F8D3" w14:textId="77777777" w:rsidR="006151D4" w:rsidRDefault="006151D4" w:rsidP="002850B7">
            <w:pPr>
              <w:jc w:val="both"/>
              <w:rPr>
                <w:rFonts w:ascii="Book Antiqua" w:hAnsi="Book Antiqua" w:cs="Arial"/>
                <w:sz w:val="22"/>
                <w:szCs w:val="22"/>
              </w:rPr>
            </w:pPr>
          </w:p>
          <w:p w14:paraId="55221C46" w14:textId="77777777" w:rsidR="006151D4" w:rsidRDefault="006151D4" w:rsidP="002850B7">
            <w:pPr>
              <w:jc w:val="both"/>
              <w:rPr>
                <w:rFonts w:ascii="Book Antiqua" w:hAnsi="Book Antiqua" w:cs="Arial"/>
                <w:sz w:val="22"/>
                <w:szCs w:val="22"/>
              </w:rPr>
            </w:pPr>
          </w:p>
          <w:p w14:paraId="577C16DF" w14:textId="77777777" w:rsidR="006151D4" w:rsidRDefault="006151D4" w:rsidP="002850B7">
            <w:pPr>
              <w:jc w:val="both"/>
              <w:rPr>
                <w:rFonts w:ascii="Book Antiqua" w:hAnsi="Book Antiqua" w:cs="Arial"/>
                <w:sz w:val="22"/>
                <w:szCs w:val="22"/>
              </w:rPr>
            </w:pPr>
          </w:p>
          <w:p w14:paraId="0FFEB406" w14:textId="77777777" w:rsidR="006151D4" w:rsidRDefault="006151D4" w:rsidP="002850B7">
            <w:pPr>
              <w:jc w:val="both"/>
              <w:rPr>
                <w:rFonts w:ascii="Book Antiqua" w:hAnsi="Book Antiqua" w:cs="Arial"/>
                <w:sz w:val="22"/>
                <w:szCs w:val="22"/>
              </w:rPr>
            </w:pPr>
          </w:p>
          <w:p w14:paraId="5D43BE51" w14:textId="77777777" w:rsidR="006151D4" w:rsidRDefault="006151D4" w:rsidP="002850B7">
            <w:pPr>
              <w:jc w:val="both"/>
              <w:rPr>
                <w:rFonts w:ascii="Book Antiqua" w:hAnsi="Book Antiqua" w:cs="Arial"/>
                <w:sz w:val="22"/>
                <w:szCs w:val="22"/>
              </w:rPr>
            </w:pPr>
          </w:p>
          <w:p w14:paraId="3F87F42A" w14:textId="394D15A2" w:rsidR="006151D4" w:rsidRPr="007F6046" w:rsidRDefault="006151D4" w:rsidP="002850B7">
            <w:pPr>
              <w:jc w:val="both"/>
              <w:rPr>
                <w:rFonts w:ascii="Book Antiqua" w:hAnsi="Book Antiqua" w:cs="Arial"/>
                <w:sz w:val="22"/>
                <w:szCs w:val="22"/>
              </w:rPr>
            </w:pPr>
          </w:p>
        </w:tc>
        <w:tc>
          <w:tcPr>
            <w:tcW w:w="7335" w:type="dxa"/>
            <w:tcBorders>
              <w:left w:val="nil"/>
            </w:tcBorders>
          </w:tcPr>
          <w:p w14:paraId="38749A5F" w14:textId="77777777" w:rsidR="00D2407F" w:rsidRPr="007F6046" w:rsidRDefault="00D2407F" w:rsidP="00D2407F">
            <w:pPr>
              <w:spacing w:after="120"/>
              <w:jc w:val="both"/>
              <w:rPr>
                <w:rFonts w:ascii="Book Antiqua" w:hAnsi="Book Antiqua" w:cs="Arial"/>
                <w:b/>
                <w:bCs/>
                <w:sz w:val="22"/>
                <w:szCs w:val="22"/>
              </w:rPr>
            </w:pPr>
            <w:r w:rsidRPr="007F6046">
              <w:rPr>
                <w:rFonts w:ascii="Book Antiqua" w:hAnsi="Book Antiqua" w:cs="Arial"/>
                <w:b/>
                <w:bCs/>
                <w:sz w:val="22"/>
                <w:szCs w:val="22"/>
              </w:rPr>
              <w:lastRenderedPageBreak/>
              <w:t>Supplementing the Clause GCC 21.1 with the following:</w:t>
            </w:r>
          </w:p>
          <w:p w14:paraId="421E4309" w14:textId="77777777" w:rsidR="002460F1" w:rsidRPr="007F6046" w:rsidRDefault="00057DED" w:rsidP="002850B7">
            <w:pPr>
              <w:spacing w:after="120"/>
              <w:jc w:val="both"/>
              <w:rPr>
                <w:rFonts w:ascii="Book Antiqua" w:hAnsi="Book Antiqua" w:cs="Arial"/>
                <w:sz w:val="22"/>
                <w:szCs w:val="22"/>
              </w:rPr>
            </w:pPr>
            <w:r w:rsidRPr="007F6046">
              <w:rPr>
                <w:rFonts w:ascii="Book Antiqua" w:hAnsi="Book Antiqua" w:cs="Arial"/>
                <w:sz w:val="22"/>
                <w:szCs w:val="22"/>
              </w:rPr>
              <w:t xml:space="preserve">The Time for Completion shall be as </w:t>
            </w:r>
            <w:proofErr w:type="gramStart"/>
            <w:r w:rsidRPr="007F6046">
              <w:rPr>
                <w:rFonts w:ascii="Book Antiqua" w:hAnsi="Book Antiqua" w:cs="Arial"/>
                <w:sz w:val="22"/>
                <w:szCs w:val="22"/>
              </w:rPr>
              <w:t>under :</w:t>
            </w:r>
            <w:proofErr w:type="gramEnd"/>
          </w:p>
          <w:tbl>
            <w:tblPr>
              <w:tblW w:w="7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095"/>
            </w:tblGrid>
            <w:tr w:rsidR="00970A9B" w:rsidRPr="00A82605" w14:paraId="67A478D9" w14:textId="77777777" w:rsidTr="00970A9B">
              <w:trPr>
                <w:trHeight w:val="830"/>
              </w:trPr>
              <w:tc>
                <w:tcPr>
                  <w:tcW w:w="5004" w:type="dxa"/>
                  <w:tcBorders>
                    <w:bottom w:val="single" w:sz="4" w:space="0" w:color="auto"/>
                  </w:tcBorders>
                </w:tcPr>
                <w:p w14:paraId="39D217F1" w14:textId="77777777" w:rsidR="00970A9B" w:rsidRPr="00A82605" w:rsidRDefault="00970A9B" w:rsidP="00970A9B">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095" w:type="dxa"/>
                  <w:tcBorders>
                    <w:bottom w:val="single" w:sz="4" w:space="0" w:color="auto"/>
                  </w:tcBorders>
                </w:tcPr>
                <w:p w14:paraId="4BED3F5C" w14:textId="77777777" w:rsidR="00970A9B" w:rsidRPr="00A82605" w:rsidRDefault="00970A9B" w:rsidP="00970A9B">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970A9B" w:rsidRPr="00A82605" w14:paraId="64251E9D" w14:textId="77777777" w:rsidTr="00970A9B">
              <w:trPr>
                <w:trHeight w:val="593"/>
              </w:trPr>
              <w:tc>
                <w:tcPr>
                  <w:tcW w:w="5004" w:type="dxa"/>
                  <w:tcBorders>
                    <w:top w:val="single" w:sz="4" w:space="0" w:color="auto"/>
                  </w:tcBorders>
                  <w:vAlign w:val="center"/>
                </w:tcPr>
                <w:p w14:paraId="2BBD012A" w14:textId="77777777" w:rsidR="00970A9B" w:rsidRPr="00A82605" w:rsidRDefault="00970A9B" w:rsidP="00970A9B">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095" w:type="dxa"/>
                  <w:tcBorders>
                    <w:top w:val="single" w:sz="4" w:space="0" w:color="auto"/>
                  </w:tcBorders>
                </w:tcPr>
                <w:p w14:paraId="0CE2640E" w14:textId="77777777" w:rsidR="00970A9B" w:rsidRPr="00A82605" w:rsidRDefault="00970A9B" w:rsidP="00970A9B">
                  <w:pPr>
                    <w:jc w:val="center"/>
                    <w:rPr>
                      <w:rFonts w:ascii="Book Antiqua" w:hAnsi="Book Antiqua" w:cs="Arial"/>
                      <w:b/>
                      <w:sz w:val="22"/>
                      <w:szCs w:val="22"/>
                      <w:lang w:val="en-GB"/>
                    </w:rPr>
                  </w:pPr>
                </w:p>
              </w:tc>
            </w:tr>
            <w:tr w:rsidR="00970A9B" w:rsidRPr="00A82605" w14:paraId="484EACC7" w14:textId="77777777" w:rsidTr="00970A9B">
              <w:trPr>
                <w:trHeight w:val="852"/>
              </w:trPr>
              <w:tc>
                <w:tcPr>
                  <w:tcW w:w="7099" w:type="dxa"/>
                  <w:gridSpan w:val="2"/>
                  <w:tcBorders>
                    <w:top w:val="single" w:sz="4" w:space="0" w:color="auto"/>
                    <w:bottom w:val="single" w:sz="4" w:space="0" w:color="auto"/>
                  </w:tcBorders>
                  <w:vAlign w:val="center"/>
                </w:tcPr>
                <w:p w14:paraId="7F144958" w14:textId="77777777" w:rsidR="00970A9B" w:rsidRPr="00A82605" w:rsidRDefault="00970A9B" w:rsidP="00970A9B">
                  <w:pPr>
                    <w:jc w:val="both"/>
                    <w:rPr>
                      <w:rFonts w:ascii="Book Antiqua" w:hAnsi="Book Antiqua" w:cs="Arial"/>
                      <w:b/>
                      <w:bCs/>
                      <w:sz w:val="22"/>
                      <w:szCs w:val="22"/>
                      <w:lang w:val="en-GB"/>
                    </w:rPr>
                  </w:pPr>
                  <w:r w:rsidRPr="00450F2D">
                    <w:rPr>
                      <w:rFonts w:ascii="Book Antiqua" w:hAnsi="Book Antiqua"/>
                      <w:b/>
                      <w:bCs/>
                      <w:color w:val="000000"/>
                      <w:sz w:val="22"/>
                      <w:szCs w:val="22"/>
                      <w:lang w:val="en-IN"/>
                    </w:rPr>
                    <w:lastRenderedPageBreak/>
                    <w:t>Communication Equipment Package FOTE-05: Communication Equipment (SDH) Supply and Installation package for Communication Schemes approved in 24th NCT</w:t>
                  </w:r>
                  <w:r w:rsidRPr="009C2055">
                    <w:rPr>
                      <w:rFonts w:ascii="Book Antiqua" w:hAnsi="Book Antiqua"/>
                      <w:b/>
                      <w:bCs/>
                      <w:color w:val="000000"/>
                      <w:sz w:val="22"/>
                      <w:szCs w:val="22"/>
                      <w:lang w:val="en-IN"/>
                    </w:rPr>
                    <w:t>.</w:t>
                  </w:r>
                  <w:r w:rsidRPr="00A82605">
                    <w:rPr>
                      <w:rFonts w:ascii="Book Antiqua" w:hAnsi="Book Antiqua"/>
                      <w:b/>
                      <w:bCs/>
                      <w:color w:val="000000"/>
                      <w:sz w:val="22"/>
                      <w:szCs w:val="22"/>
                    </w:rPr>
                    <w:t xml:space="preserve">; Spec. No.: </w:t>
                  </w:r>
                  <w:r w:rsidRPr="00450F2D">
                    <w:rPr>
                      <w:rFonts w:ascii="Book Antiqua" w:hAnsi="Book Antiqua"/>
                      <w:b/>
                      <w:bCs/>
                      <w:color w:val="000000"/>
                      <w:sz w:val="22"/>
                      <w:szCs w:val="22"/>
                    </w:rPr>
                    <w:t>CC/NT/W-COMM/DOM/A01/24/16897</w:t>
                  </w:r>
                </w:p>
              </w:tc>
            </w:tr>
            <w:tr w:rsidR="00970A9B" w:rsidRPr="00A82605" w14:paraId="4BE9027F" w14:textId="77777777" w:rsidTr="00970A9B">
              <w:trPr>
                <w:trHeight w:val="982"/>
              </w:trPr>
              <w:tc>
                <w:tcPr>
                  <w:tcW w:w="5004" w:type="dxa"/>
                  <w:tcBorders>
                    <w:top w:val="single" w:sz="4" w:space="0" w:color="auto"/>
                    <w:bottom w:val="single" w:sz="4" w:space="0" w:color="auto"/>
                  </w:tcBorders>
                </w:tcPr>
                <w:p w14:paraId="0D473938" w14:textId="77777777" w:rsidR="00970A9B" w:rsidRPr="00A82605" w:rsidRDefault="00970A9B" w:rsidP="00970A9B">
                  <w:pPr>
                    <w:pStyle w:val="NoSpacing"/>
                    <w:numPr>
                      <w:ilvl w:val="0"/>
                      <w:numId w:val="28"/>
                    </w:numPr>
                    <w:ind w:left="351" w:hanging="295"/>
                    <w:jc w:val="both"/>
                    <w:rPr>
                      <w:rFonts w:ascii="Book Antiqua" w:hAnsi="Book Antiqua"/>
                      <w:sz w:val="22"/>
                      <w:szCs w:val="22"/>
                      <w:lang w:val="en-IN"/>
                    </w:rPr>
                  </w:pPr>
                  <w:r>
                    <w:rPr>
                      <w:rFonts w:ascii="Book Antiqua" w:hAnsi="Book Antiqua"/>
                      <w:sz w:val="22"/>
                      <w:szCs w:val="22"/>
                      <w:lang w:val="en-IN"/>
                    </w:rPr>
                    <w:t>SCHEME-1: S</w:t>
                  </w:r>
                  <w:r w:rsidRPr="00450F2D">
                    <w:rPr>
                      <w:rFonts w:ascii="Book Antiqua" w:hAnsi="Book Antiqua"/>
                      <w:sz w:val="22"/>
                      <w:szCs w:val="22"/>
                      <w:lang w:val="en-IN"/>
                    </w:rPr>
                    <w:t>upply and Installation of additional FOTE and Ethernet cards at AGC &amp; Critical Nodes of SR Region</w:t>
                  </w:r>
                  <w:r>
                    <w:rPr>
                      <w:rFonts w:ascii="Book Antiqua" w:hAnsi="Book Antiqua"/>
                      <w:sz w:val="22"/>
                      <w:szCs w:val="22"/>
                      <w:lang w:val="en-IN"/>
                    </w:rPr>
                    <w:t>;</w:t>
                  </w:r>
                </w:p>
              </w:tc>
              <w:tc>
                <w:tcPr>
                  <w:tcW w:w="2095" w:type="dxa"/>
                  <w:tcBorders>
                    <w:top w:val="single" w:sz="4" w:space="0" w:color="auto"/>
                    <w:bottom w:val="single" w:sz="4" w:space="0" w:color="auto"/>
                  </w:tcBorders>
                </w:tcPr>
                <w:p w14:paraId="006AD48B" w14:textId="77777777" w:rsidR="00970A9B" w:rsidRPr="00A82605" w:rsidRDefault="00970A9B" w:rsidP="00970A9B">
                  <w:pPr>
                    <w:jc w:val="center"/>
                    <w:rPr>
                      <w:rFonts w:ascii="Book Antiqua" w:hAnsi="Book Antiqua" w:cs="Arial"/>
                      <w:b/>
                      <w:bCs/>
                      <w:sz w:val="22"/>
                      <w:szCs w:val="22"/>
                      <w:lang w:val="en-GB"/>
                    </w:rPr>
                  </w:pPr>
                  <w:r>
                    <w:rPr>
                      <w:rFonts w:ascii="Book Antiqua" w:hAnsi="Book Antiqua" w:cs="Arial"/>
                      <w:b/>
                      <w:bCs/>
                      <w:sz w:val="22"/>
                      <w:szCs w:val="22"/>
                      <w:lang w:val="en-GB"/>
                    </w:rPr>
                    <w:t>08</w:t>
                  </w:r>
                  <w:r w:rsidRPr="00A82605">
                    <w:rPr>
                      <w:rFonts w:ascii="Book Antiqua" w:hAnsi="Book Antiqua" w:cs="Arial"/>
                      <w:b/>
                      <w:bCs/>
                      <w:sz w:val="22"/>
                      <w:szCs w:val="22"/>
                      <w:lang w:val="en-GB"/>
                    </w:rPr>
                    <w:t xml:space="preserve"> months </w:t>
                  </w:r>
                </w:p>
                <w:p w14:paraId="1D6878A5" w14:textId="77777777" w:rsidR="00970A9B" w:rsidRPr="00A82605" w:rsidRDefault="00970A9B" w:rsidP="00970A9B">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tc>
            </w:tr>
            <w:tr w:rsidR="00970A9B" w:rsidRPr="00A82605" w14:paraId="514DA6F4" w14:textId="77777777" w:rsidTr="00970A9B">
              <w:trPr>
                <w:trHeight w:val="70"/>
              </w:trPr>
              <w:tc>
                <w:tcPr>
                  <w:tcW w:w="5004" w:type="dxa"/>
                  <w:tcBorders>
                    <w:top w:val="single" w:sz="4" w:space="0" w:color="auto"/>
                    <w:bottom w:val="single" w:sz="4" w:space="0" w:color="auto"/>
                  </w:tcBorders>
                </w:tcPr>
                <w:p w14:paraId="45119C17" w14:textId="77777777" w:rsidR="00970A9B" w:rsidRPr="0097163B" w:rsidRDefault="00970A9B" w:rsidP="00970A9B">
                  <w:pPr>
                    <w:pStyle w:val="NoSpacing"/>
                    <w:numPr>
                      <w:ilvl w:val="0"/>
                      <w:numId w:val="28"/>
                    </w:numPr>
                    <w:ind w:left="351" w:hanging="295"/>
                    <w:jc w:val="both"/>
                    <w:rPr>
                      <w:rFonts w:ascii="Book Antiqua" w:hAnsi="Book Antiqua"/>
                      <w:sz w:val="22"/>
                      <w:szCs w:val="22"/>
                      <w:lang w:val="en-IN"/>
                    </w:rPr>
                  </w:pPr>
                  <w:r>
                    <w:rPr>
                      <w:rFonts w:ascii="Book Antiqua" w:hAnsi="Book Antiqua"/>
                      <w:sz w:val="22"/>
                      <w:szCs w:val="22"/>
                      <w:lang w:val="en-IN"/>
                    </w:rPr>
                    <w:t xml:space="preserve"> SCHEME-2: </w:t>
                  </w:r>
                  <w:r w:rsidRPr="00450F2D">
                    <w:rPr>
                      <w:rFonts w:ascii="Book Antiqua" w:hAnsi="Book Antiqua"/>
                      <w:sz w:val="22"/>
                      <w:szCs w:val="22"/>
                      <w:lang w:val="en-IN"/>
                    </w:rPr>
                    <w:t>Requirement of Additional FOTE at various ISTS nodes in ER due to exhaustion of existing capacity</w:t>
                  </w:r>
                  <w:r>
                    <w:rPr>
                      <w:rFonts w:ascii="Book Antiqua" w:hAnsi="Book Antiqua"/>
                      <w:sz w:val="22"/>
                      <w:szCs w:val="22"/>
                      <w:lang w:val="en-IN"/>
                    </w:rPr>
                    <w:t>;</w:t>
                  </w:r>
                </w:p>
              </w:tc>
              <w:tc>
                <w:tcPr>
                  <w:tcW w:w="2095" w:type="dxa"/>
                  <w:tcBorders>
                    <w:top w:val="single" w:sz="4" w:space="0" w:color="auto"/>
                    <w:bottom w:val="single" w:sz="4" w:space="0" w:color="auto"/>
                  </w:tcBorders>
                </w:tcPr>
                <w:p w14:paraId="4F9DE756" w14:textId="77777777" w:rsidR="00970A9B" w:rsidRPr="00A82605" w:rsidRDefault="00970A9B" w:rsidP="00970A9B">
                  <w:pPr>
                    <w:jc w:val="center"/>
                    <w:rPr>
                      <w:rFonts w:ascii="Book Antiqua" w:hAnsi="Book Antiqua" w:cs="Arial"/>
                      <w:b/>
                      <w:bCs/>
                      <w:sz w:val="22"/>
                      <w:szCs w:val="22"/>
                      <w:lang w:val="en-GB"/>
                    </w:rPr>
                  </w:pPr>
                  <w:r>
                    <w:rPr>
                      <w:rFonts w:ascii="Book Antiqua" w:hAnsi="Book Antiqua" w:cs="Arial"/>
                      <w:b/>
                      <w:bCs/>
                      <w:sz w:val="22"/>
                      <w:szCs w:val="22"/>
                      <w:lang w:val="en-GB"/>
                    </w:rPr>
                    <w:t>8</w:t>
                  </w:r>
                  <w:r w:rsidRPr="00A82605">
                    <w:rPr>
                      <w:rFonts w:ascii="Book Antiqua" w:hAnsi="Book Antiqua" w:cs="Arial"/>
                      <w:b/>
                      <w:bCs/>
                      <w:sz w:val="22"/>
                      <w:szCs w:val="22"/>
                      <w:lang w:val="en-GB"/>
                    </w:rPr>
                    <w:t xml:space="preserve"> months </w:t>
                  </w:r>
                </w:p>
                <w:p w14:paraId="77C0A4EE" w14:textId="77777777" w:rsidR="00970A9B" w:rsidRPr="00A82605" w:rsidRDefault="00970A9B" w:rsidP="00970A9B">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p w14:paraId="348444BC" w14:textId="77777777" w:rsidR="00970A9B" w:rsidRPr="00A82605" w:rsidRDefault="00970A9B" w:rsidP="00970A9B">
                  <w:pPr>
                    <w:jc w:val="center"/>
                    <w:rPr>
                      <w:rFonts w:ascii="Book Antiqua" w:hAnsi="Book Antiqua" w:cs="Arial"/>
                      <w:b/>
                      <w:bCs/>
                      <w:sz w:val="22"/>
                      <w:szCs w:val="22"/>
                      <w:lang w:val="en-GB"/>
                    </w:rPr>
                  </w:pPr>
                </w:p>
              </w:tc>
            </w:tr>
            <w:tr w:rsidR="00970A9B" w:rsidRPr="00A82605" w14:paraId="378A135C" w14:textId="77777777" w:rsidTr="00970A9B">
              <w:trPr>
                <w:trHeight w:val="410"/>
              </w:trPr>
              <w:tc>
                <w:tcPr>
                  <w:tcW w:w="5004" w:type="dxa"/>
                  <w:tcBorders>
                    <w:top w:val="single" w:sz="4" w:space="0" w:color="auto"/>
                    <w:bottom w:val="single" w:sz="4" w:space="0" w:color="auto"/>
                  </w:tcBorders>
                </w:tcPr>
                <w:p w14:paraId="2B0AC37F" w14:textId="77777777" w:rsidR="00970A9B" w:rsidRPr="00A82605" w:rsidRDefault="00970A9B" w:rsidP="00970A9B">
                  <w:pPr>
                    <w:pStyle w:val="NoSpacing"/>
                    <w:numPr>
                      <w:ilvl w:val="0"/>
                      <w:numId w:val="28"/>
                    </w:numPr>
                    <w:ind w:left="351" w:hanging="295"/>
                    <w:jc w:val="both"/>
                    <w:rPr>
                      <w:rFonts w:ascii="Book Antiqua" w:hAnsi="Book Antiqua"/>
                      <w:color w:val="000000"/>
                      <w:sz w:val="22"/>
                      <w:szCs w:val="22"/>
                    </w:rPr>
                  </w:pPr>
                  <w:r w:rsidRPr="00450F2D">
                    <w:rPr>
                      <w:rFonts w:ascii="Book Antiqua" w:hAnsi="Book Antiqua"/>
                      <w:sz w:val="22"/>
                      <w:szCs w:val="22"/>
                      <w:lang w:val="en-IN"/>
                    </w:rPr>
                    <w:t xml:space="preserve">SCHEME-3: Deployment of FOTE (SDH Equipment) and amplifier solutions at </w:t>
                  </w:r>
                  <w:proofErr w:type="spellStart"/>
                  <w:r w:rsidRPr="00450F2D">
                    <w:rPr>
                      <w:rFonts w:ascii="Book Antiqua" w:hAnsi="Book Antiqua"/>
                      <w:sz w:val="22"/>
                      <w:szCs w:val="22"/>
                      <w:lang w:val="en-IN"/>
                    </w:rPr>
                    <w:t>Alipurduar</w:t>
                  </w:r>
                  <w:proofErr w:type="spellEnd"/>
                  <w:r w:rsidRPr="00450F2D">
                    <w:rPr>
                      <w:rFonts w:ascii="Book Antiqua" w:hAnsi="Book Antiqua"/>
                      <w:sz w:val="22"/>
                      <w:szCs w:val="22"/>
                      <w:lang w:val="en-IN"/>
                    </w:rPr>
                    <w:t xml:space="preserve"> S/s end for OPGW based communication and </w:t>
                  </w:r>
                  <w:proofErr w:type="spellStart"/>
                  <w:r w:rsidRPr="00450F2D">
                    <w:rPr>
                      <w:rFonts w:ascii="Book Antiqua" w:hAnsi="Book Antiqua"/>
                      <w:sz w:val="22"/>
                      <w:szCs w:val="22"/>
                      <w:lang w:val="en-IN"/>
                    </w:rPr>
                    <w:t>Teleprotection</w:t>
                  </w:r>
                  <w:proofErr w:type="spellEnd"/>
                  <w:r w:rsidRPr="00450F2D">
                    <w:rPr>
                      <w:rFonts w:ascii="Book Antiqua" w:hAnsi="Book Antiqua"/>
                      <w:sz w:val="22"/>
                      <w:szCs w:val="22"/>
                      <w:lang w:val="en-IN"/>
                    </w:rPr>
                    <w:t xml:space="preserve"> for 400kV lines from PREP-II, PREP-I and </w:t>
                  </w:r>
                  <w:proofErr w:type="spellStart"/>
                  <w:r w:rsidRPr="00450F2D">
                    <w:rPr>
                      <w:rFonts w:ascii="Book Antiqua" w:hAnsi="Book Antiqua"/>
                      <w:sz w:val="22"/>
                      <w:szCs w:val="22"/>
                      <w:lang w:val="en-IN"/>
                    </w:rPr>
                    <w:t>Jigmeling</w:t>
                  </w:r>
                  <w:proofErr w:type="spellEnd"/>
                  <w:r w:rsidRPr="00450F2D">
                    <w:rPr>
                      <w:rFonts w:ascii="Book Antiqua" w:hAnsi="Book Antiqua"/>
                      <w:sz w:val="22"/>
                      <w:szCs w:val="22"/>
                      <w:lang w:val="en-IN"/>
                    </w:rPr>
                    <w:t xml:space="preserve"> of Bhutan to </w:t>
                  </w:r>
                  <w:proofErr w:type="spellStart"/>
                  <w:r w:rsidRPr="00450F2D">
                    <w:rPr>
                      <w:rFonts w:ascii="Book Antiqua" w:hAnsi="Book Antiqua"/>
                      <w:sz w:val="22"/>
                      <w:szCs w:val="22"/>
                      <w:lang w:val="en-IN"/>
                    </w:rPr>
                    <w:t>Alipurduar</w:t>
                  </w:r>
                  <w:proofErr w:type="spellEnd"/>
                  <w:r w:rsidRPr="00450F2D">
                    <w:rPr>
                      <w:rFonts w:ascii="Book Antiqua" w:hAnsi="Book Antiqua"/>
                      <w:sz w:val="22"/>
                      <w:szCs w:val="22"/>
                      <w:lang w:val="en-IN"/>
                    </w:rPr>
                    <w:t>, India</w:t>
                  </w:r>
                  <w:r>
                    <w:rPr>
                      <w:rFonts w:ascii="Book Antiqua" w:hAnsi="Book Antiqua"/>
                      <w:sz w:val="22"/>
                      <w:szCs w:val="22"/>
                      <w:lang w:val="en-IN"/>
                    </w:rPr>
                    <w:t>;</w:t>
                  </w:r>
                </w:p>
              </w:tc>
              <w:tc>
                <w:tcPr>
                  <w:tcW w:w="2095" w:type="dxa"/>
                  <w:tcBorders>
                    <w:top w:val="single" w:sz="4" w:space="0" w:color="auto"/>
                    <w:bottom w:val="single" w:sz="4" w:space="0" w:color="auto"/>
                  </w:tcBorders>
                </w:tcPr>
                <w:p w14:paraId="56FAA558" w14:textId="77777777" w:rsidR="00970A9B" w:rsidRPr="00A82605" w:rsidRDefault="00970A9B" w:rsidP="00970A9B">
                  <w:pPr>
                    <w:jc w:val="center"/>
                    <w:rPr>
                      <w:rFonts w:ascii="Book Antiqua" w:hAnsi="Book Antiqua" w:cs="Arial"/>
                      <w:b/>
                      <w:bCs/>
                      <w:sz w:val="22"/>
                      <w:szCs w:val="22"/>
                      <w:lang w:val="en-GB"/>
                    </w:rPr>
                  </w:pPr>
                  <w:r>
                    <w:rPr>
                      <w:rFonts w:ascii="Book Antiqua" w:hAnsi="Book Antiqua" w:cs="Arial"/>
                      <w:b/>
                      <w:bCs/>
                      <w:sz w:val="22"/>
                      <w:szCs w:val="22"/>
                      <w:lang w:val="en-GB"/>
                    </w:rPr>
                    <w:t>3</w:t>
                  </w:r>
                  <w:r w:rsidRPr="00A82605">
                    <w:rPr>
                      <w:rFonts w:ascii="Book Antiqua" w:hAnsi="Book Antiqua" w:cs="Arial"/>
                      <w:b/>
                      <w:bCs/>
                      <w:sz w:val="22"/>
                      <w:szCs w:val="22"/>
                      <w:lang w:val="en-GB"/>
                    </w:rPr>
                    <w:t xml:space="preserve"> months </w:t>
                  </w:r>
                </w:p>
                <w:p w14:paraId="68A60260" w14:textId="77777777" w:rsidR="00970A9B" w:rsidRPr="00A82605" w:rsidRDefault="00970A9B" w:rsidP="00970A9B">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Three</w:t>
                  </w:r>
                  <w:r w:rsidRPr="00A82605">
                    <w:rPr>
                      <w:rFonts w:ascii="Book Antiqua" w:hAnsi="Book Antiqua" w:cs="Arial"/>
                      <w:b/>
                      <w:bCs/>
                      <w:sz w:val="22"/>
                      <w:szCs w:val="22"/>
                    </w:rPr>
                    <w:t xml:space="preserve"> Months)</w:t>
                  </w:r>
                </w:p>
                <w:p w14:paraId="43B5FBCF" w14:textId="77777777" w:rsidR="00970A9B" w:rsidRPr="00A82605" w:rsidRDefault="00970A9B" w:rsidP="00970A9B">
                  <w:pPr>
                    <w:jc w:val="center"/>
                    <w:rPr>
                      <w:rFonts w:ascii="Book Antiqua" w:hAnsi="Book Antiqua" w:cs="Arial"/>
                      <w:b/>
                      <w:bCs/>
                      <w:sz w:val="22"/>
                      <w:szCs w:val="22"/>
                      <w:lang w:val="en-GB"/>
                    </w:rPr>
                  </w:pPr>
                </w:p>
              </w:tc>
            </w:tr>
          </w:tbl>
          <w:p w14:paraId="2BB5B0C5" w14:textId="77777777" w:rsidR="00427075" w:rsidRDefault="00427075" w:rsidP="00427075">
            <w:pPr>
              <w:jc w:val="both"/>
              <w:rPr>
                <w:rFonts w:ascii="Book Antiqua" w:hAnsi="Book Antiqua" w:cs="Arial"/>
                <w:sz w:val="22"/>
                <w:szCs w:val="22"/>
              </w:rPr>
            </w:pPr>
          </w:p>
          <w:p w14:paraId="744B32EE" w14:textId="77777777" w:rsidR="006151D4" w:rsidRDefault="006151D4" w:rsidP="006151D4">
            <w:pPr>
              <w:jc w:val="both"/>
              <w:rPr>
                <w:rFonts w:ascii="Book Antiqua" w:hAnsi="Book Antiqua" w:cs="Arial"/>
                <w:b/>
                <w:bCs/>
                <w:i/>
                <w:iCs/>
                <w:sz w:val="22"/>
                <w:szCs w:val="22"/>
              </w:rPr>
            </w:pPr>
            <w:r w:rsidRPr="00952C46">
              <w:rPr>
                <w:rFonts w:ascii="Book Antiqua" w:hAnsi="Book Antiqua" w:cs="Arial"/>
                <w:b/>
                <w:bCs/>
                <w:sz w:val="22"/>
                <w:szCs w:val="22"/>
              </w:rPr>
              <w:t xml:space="preserve">Note: As per Technical Specifications, AMC period is </w:t>
            </w:r>
            <w:r>
              <w:rPr>
                <w:rFonts w:ascii="Book Antiqua" w:hAnsi="Book Antiqua" w:cs="Arial"/>
                <w:b/>
                <w:bCs/>
                <w:sz w:val="22"/>
                <w:szCs w:val="22"/>
              </w:rPr>
              <w:t>06 years</w:t>
            </w:r>
            <w:r w:rsidRPr="00952C46">
              <w:rPr>
                <w:rFonts w:ascii="Book Antiqua" w:hAnsi="Book Antiqua" w:cs="Arial"/>
                <w:b/>
                <w:bCs/>
                <w:sz w:val="22"/>
                <w:szCs w:val="22"/>
              </w:rPr>
              <w:t xml:space="preserve"> after defect liability period </w:t>
            </w:r>
            <w:r w:rsidRPr="00952C46">
              <w:rPr>
                <w:rFonts w:ascii="Book Antiqua" w:hAnsi="Book Antiqua" w:cs="Arial"/>
                <w:b/>
                <w:bCs/>
                <w:i/>
                <w:iCs/>
                <w:sz w:val="22"/>
                <w:szCs w:val="22"/>
              </w:rPr>
              <w:t>(</w:t>
            </w:r>
            <w:r>
              <w:rPr>
                <w:rFonts w:ascii="Book Antiqua" w:hAnsi="Book Antiqua" w:cs="Arial"/>
                <w:b/>
                <w:bCs/>
                <w:i/>
                <w:iCs/>
                <w:sz w:val="22"/>
                <w:szCs w:val="22"/>
              </w:rPr>
              <w:t>further, u</w:t>
            </w:r>
            <w:r w:rsidRPr="00952C46">
              <w:rPr>
                <w:rFonts w:ascii="Book Antiqua" w:hAnsi="Book Antiqua" w:cs="Arial"/>
                <w:b/>
                <w:bCs/>
                <w:i/>
                <w:iCs/>
                <w:sz w:val="22"/>
                <w:szCs w:val="22"/>
              </w:rPr>
              <w:t xml:space="preserve">pon expiry of the six years AMC period Employer may, at its discretion, extend this </w:t>
            </w:r>
            <w:r>
              <w:rPr>
                <w:rFonts w:ascii="Book Antiqua" w:hAnsi="Book Antiqua" w:cs="Arial"/>
                <w:b/>
                <w:bCs/>
                <w:i/>
                <w:iCs/>
                <w:sz w:val="22"/>
                <w:szCs w:val="22"/>
              </w:rPr>
              <w:t>AMC</w:t>
            </w:r>
            <w:r w:rsidRPr="00952C46">
              <w:rPr>
                <w:rFonts w:ascii="Book Antiqua" w:hAnsi="Book Antiqua" w:cs="Arial"/>
                <w:b/>
                <w:bCs/>
                <w:i/>
                <w:iCs/>
                <w:sz w:val="22"/>
                <w:szCs w:val="22"/>
              </w:rPr>
              <w:t xml:space="preserve"> for additional one year at the same price &amp; terms and conditions.)</w:t>
            </w:r>
          </w:p>
          <w:p w14:paraId="5DAEC101" w14:textId="0AE91ACC" w:rsidR="006151D4" w:rsidRPr="007F6046" w:rsidRDefault="006151D4" w:rsidP="00427075">
            <w:pPr>
              <w:jc w:val="both"/>
              <w:rPr>
                <w:rFonts w:ascii="Book Antiqua" w:hAnsi="Book Antiqua" w:cs="Arial"/>
                <w:sz w:val="22"/>
                <w:szCs w:val="22"/>
              </w:rPr>
            </w:pPr>
          </w:p>
        </w:tc>
      </w:tr>
      <w:tr w:rsidR="002850B7" w:rsidRPr="007F6046" w14:paraId="64B9A0BA" w14:textId="77777777" w:rsidTr="00160484">
        <w:tc>
          <w:tcPr>
            <w:tcW w:w="824" w:type="dxa"/>
            <w:tcBorders>
              <w:right w:val="single" w:sz="4" w:space="0" w:color="auto"/>
            </w:tcBorders>
          </w:tcPr>
          <w:p w14:paraId="1AB7CB46"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7FE0B8F" w14:textId="2C73D543"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21</w:t>
            </w:r>
            <w:r w:rsidR="002539FB" w:rsidRPr="007F6046">
              <w:rPr>
                <w:rFonts w:ascii="Book Antiqua" w:hAnsi="Book Antiqua" w:cs="Arial"/>
                <w:sz w:val="22"/>
                <w:szCs w:val="22"/>
              </w:rPr>
              <w:t>.2</w:t>
            </w:r>
          </w:p>
        </w:tc>
        <w:tc>
          <w:tcPr>
            <w:tcW w:w="7335" w:type="dxa"/>
            <w:tcBorders>
              <w:left w:val="nil"/>
            </w:tcBorders>
          </w:tcPr>
          <w:p w14:paraId="1CF0DA67" w14:textId="77777777" w:rsidR="002539FB" w:rsidRPr="007F6046" w:rsidRDefault="002539FB" w:rsidP="002539FB">
            <w:pPr>
              <w:spacing w:after="120"/>
              <w:ind w:left="608" w:hanging="608"/>
              <w:jc w:val="both"/>
              <w:rPr>
                <w:rFonts w:ascii="Book Antiqua" w:hAnsi="Book Antiqua"/>
                <w:b/>
                <w:bCs/>
                <w:sz w:val="22"/>
                <w:szCs w:val="22"/>
              </w:rPr>
            </w:pPr>
            <w:r w:rsidRPr="007F6046">
              <w:rPr>
                <w:rFonts w:ascii="Book Antiqua" w:hAnsi="Book Antiqua"/>
                <w:b/>
                <w:bCs/>
                <w:sz w:val="22"/>
                <w:szCs w:val="22"/>
              </w:rPr>
              <w:t>Replace GCC 21.2 with the following:</w:t>
            </w:r>
          </w:p>
          <w:p w14:paraId="2101F244" w14:textId="65D09E0B" w:rsidR="002850B7" w:rsidRPr="007F6046" w:rsidRDefault="002850B7" w:rsidP="002539FB">
            <w:pPr>
              <w:spacing w:after="120"/>
              <w:jc w:val="both"/>
              <w:rPr>
                <w:rFonts w:ascii="Book Antiqua" w:hAnsi="Book Antiqua"/>
                <w:sz w:val="22"/>
                <w:szCs w:val="22"/>
              </w:rPr>
            </w:pPr>
            <w:r w:rsidRPr="007F6046">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w:t>
            </w:r>
            <w:r w:rsidRPr="008C5A15">
              <w:rPr>
                <w:rFonts w:ascii="Book Antiqua" w:hAnsi="Book Antiqua"/>
                <w:sz w:val="22"/>
                <w:szCs w:val="22"/>
              </w:rPr>
              <w:t xml:space="preserve">Employer a sum equivalent to </w:t>
            </w:r>
            <w:r w:rsidRPr="008C5A15">
              <w:rPr>
                <w:rFonts w:ascii="Book Antiqua" w:hAnsi="Book Antiqua"/>
                <w:b/>
                <w:sz w:val="22"/>
                <w:szCs w:val="22"/>
              </w:rPr>
              <w:t>0.05% (zero point zero five percent)</w:t>
            </w:r>
            <w:r w:rsidRPr="008C5A15">
              <w:rPr>
                <w:rFonts w:ascii="Book Antiqua" w:hAnsi="Book Antiqua"/>
                <w:sz w:val="22"/>
                <w:szCs w:val="22"/>
              </w:rPr>
              <w:t xml:space="preserve"> of the Contract Price for</w:t>
            </w:r>
            <w:r w:rsidRPr="007F6046">
              <w:rPr>
                <w:rFonts w:ascii="Book Antiqua" w:hAnsi="Book Antiqua"/>
                <w:sz w:val="22"/>
                <w:szCs w:val="22"/>
              </w:rPr>
              <w:t xml:space="preserve"> the whole of the facilities, (or a part for which a separate time for completion is agreed) as liquidated damages for such default and not as a penalty, without prejudice to the Employer's other remedies under the Contract, for each </w:t>
            </w:r>
            <w:r w:rsidRPr="007F6046">
              <w:rPr>
                <w:rFonts w:ascii="Book Antiqua" w:hAnsi="Book Antiqua"/>
                <w:b/>
                <w:sz w:val="22"/>
                <w:szCs w:val="22"/>
              </w:rPr>
              <w:t>day</w:t>
            </w:r>
            <w:r w:rsidRPr="007F6046">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7DF43" w14:textId="77777777" w:rsidR="002850B7" w:rsidRPr="007F6046" w:rsidRDefault="002850B7" w:rsidP="002539FB">
            <w:pPr>
              <w:spacing w:after="120"/>
              <w:jc w:val="both"/>
              <w:rPr>
                <w:rFonts w:ascii="Book Antiqua" w:hAnsi="Book Antiqua"/>
                <w:b/>
                <w:sz w:val="22"/>
                <w:szCs w:val="22"/>
              </w:rPr>
            </w:pPr>
            <w:r w:rsidRPr="007F6046">
              <w:rPr>
                <w:rFonts w:ascii="Book Antiqua" w:hAnsi="Book Antiqua"/>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7C65B40F" w14:textId="3DB0B5A5" w:rsidR="002850B7" w:rsidRPr="007F6046" w:rsidRDefault="002850B7" w:rsidP="00C471BF">
            <w:pPr>
              <w:spacing w:after="120"/>
              <w:jc w:val="both"/>
              <w:rPr>
                <w:rFonts w:ascii="Book Antiqua" w:hAnsi="Book Antiqua"/>
                <w:sz w:val="22"/>
                <w:szCs w:val="22"/>
              </w:rPr>
            </w:pPr>
            <w:r w:rsidRPr="007F6046">
              <w:rPr>
                <w:rFonts w:ascii="Book Antiqua" w:hAnsi="Book Antiqua"/>
                <w:sz w:val="22"/>
                <w:szCs w:val="22"/>
              </w:rPr>
              <w:t xml:space="preserve">The Employer may, without prejudice to any other method of recovery, deduct the amount of such damages from any monies due or to become </w:t>
            </w:r>
            <w:r w:rsidRPr="007F6046">
              <w:rPr>
                <w:rFonts w:ascii="Book Antiqua" w:hAnsi="Book Antiqua"/>
                <w:sz w:val="22"/>
                <w:szCs w:val="22"/>
              </w:rPr>
              <w:lastRenderedPageBreak/>
              <w:t>due to the Contractor. The payment or deduction of such damages shall not relieve the Contractor from his obligation to complete the Works, or from any other of his obligations and liabilities under the Contract.</w:t>
            </w:r>
          </w:p>
        </w:tc>
      </w:tr>
      <w:tr w:rsidR="002850B7" w:rsidRPr="007F6046" w14:paraId="6E645247" w14:textId="77777777" w:rsidTr="00160484">
        <w:tc>
          <w:tcPr>
            <w:tcW w:w="824" w:type="dxa"/>
            <w:tcBorders>
              <w:right w:val="single" w:sz="4" w:space="0" w:color="auto"/>
            </w:tcBorders>
          </w:tcPr>
          <w:p w14:paraId="6F733692"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2018370" w14:textId="77777777" w:rsidR="002850B7" w:rsidRPr="007F6046" w:rsidRDefault="002850B7" w:rsidP="002850B7">
            <w:pPr>
              <w:jc w:val="both"/>
              <w:rPr>
                <w:rFonts w:ascii="Book Antiqua" w:hAnsi="Book Antiqua"/>
                <w:sz w:val="22"/>
                <w:szCs w:val="22"/>
                <w:highlight w:val="yellow"/>
              </w:rPr>
            </w:pPr>
            <w:r w:rsidRPr="007F6046">
              <w:rPr>
                <w:rFonts w:ascii="Book Antiqua" w:hAnsi="Book Antiqua"/>
                <w:sz w:val="22"/>
                <w:szCs w:val="22"/>
              </w:rPr>
              <w:t>GCC 22.10</w:t>
            </w:r>
          </w:p>
        </w:tc>
        <w:tc>
          <w:tcPr>
            <w:tcW w:w="7335" w:type="dxa"/>
            <w:tcBorders>
              <w:left w:val="nil"/>
            </w:tcBorders>
          </w:tcPr>
          <w:p w14:paraId="7F1C3806"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Addition of new Sub-Clause after GCC 22.9</w:t>
            </w:r>
          </w:p>
          <w:p w14:paraId="789E444C" w14:textId="77777777" w:rsidR="002850B7" w:rsidRPr="007F6046" w:rsidRDefault="002850B7" w:rsidP="002850B7">
            <w:pPr>
              <w:jc w:val="both"/>
              <w:rPr>
                <w:rFonts w:ascii="Book Antiqua" w:hAnsi="Book Antiqua"/>
                <w:b/>
                <w:bCs/>
                <w:sz w:val="22"/>
                <w:szCs w:val="22"/>
              </w:rPr>
            </w:pPr>
          </w:p>
          <w:p w14:paraId="6AAF1D34" w14:textId="77777777" w:rsidR="002850B7" w:rsidRPr="007F6046" w:rsidRDefault="002850B7" w:rsidP="002850B7">
            <w:pPr>
              <w:ind w:left="1478" w:hanging="1478"/>
              <w:jc w:val="both"/>
              <w:rPr>
                <w:rFonts w:ascii="Book Antiqua" w:hAnsi="Book Antiqua"/>
                <w:sz w:val="22"/>
                <w:szCs w:val="22"/>
                <w:lang w:val="en-GB"/>
              </w:rPr>
            </w:pPr>
            <w:r w:rsidRPr="007F6046">
              <w:rPr>
                <w:rFonts w:ascii="Book Antiqua" w:hAnsi="Book Antiqua"/>
                <w:sz w:val="22"/>
                <w:szCs w:val="22"/>
                <w:lang w:val="en-GB"/>
              </w:rPr>
              <w:t>GCC 22.10</w:t>
            </w:r>
            <w:r w:rsidRPr="007F6046">
              <w:rPr>
                <w:rFonts w:ascii="Book Antiqua" w:hAnsi="Book Antiqua"/>
                <w:sz w:val="22"/>
                <w:szCs w:val="22"/>
                <w:lang w:val="en-GB"/>
              </w:rPr>
              <w:tab/>
            </w:r>
            <w:r w:rsidRPr="007F6046">
              <w:rPr>
                <w:rFonts w:ascii="Book Antiqua" w:hAnsi="Book Antiqua"/>
                <w:b/>
                <w:bCs/>
                <w:sz w:val="22"/>
                <w:szCs w:val="22"/>
                <w:lang w:val="en-GB"/>
              </w:rPr>
              <w:t>Maintenance Period</w:t>
            </w:r>
          </w:p>
          <w:p w14:paraId="5B004EFF" w14:textId="77777777" w:rsidR="002850B7" w:rsidRPr="007F6046" w:rsidRDefault="002850B7" w:rsidP="002850B7">
            <w:pPr>
              <w:ind w:left="1478" w:hanging="1478"/>
              <w:jc w:val="both"/>
              <w:rPr>
                <w:rFonts w:ascii="Book Antiqua" w:hAnsi="Book Antiqua"/>
                <w:sz w:val="22"/>
                <w:szCs w:val="22"/>
                <w:lang w:val="en-GB"/>
              </w:rPr>
            </w:pPr>
          </w:p>
          <w:p w14:paraId="35E37730" w14:textId="262E9818" w:rsidR="002850B7" w:rsidRPr="007F6046" w:rsidRDefault="002850B7" w:rsidP="002850B7">
            <w:pPr>
              <w:jc w:val="both"/>
              <w:rPr>
                <w:rFonts w:ascii="Book Antiqua" w:hAnsi="Book Antiqua"/>
                <w:sz w:val="22"/>
                <w:szCs w:val="22"/>
                <w:lang w:val="en-GB"/>
              </w:rPr>
            </w:pPr>
            <w:r w:rsidRPr="007F6046">
              <w:rPr>
                <w:rFonts w:ascii="Book Antiqua" w:hAnsi="Book Antiqua"/>
                <w:sz w:val="22"/>
                <w:szCs w:val="22"/>
                <w:lang w:val="en-GB"/>
              </w:rPr>
              <w:t xml:space="preserve">The bidder shall guarantee that the system offered shall meet the availability requirement as specified in the Technical Specification commencing from the date of </w:t>
            </w:r>
            <w:r w:rsidRPr="007F6046">
              <w:rPr>
                <w:rFonts w:ascii="Book Antiqua" w:hAnsi="Book Antiqua"/>
                <w:sz w:val="22"/>
                <w:szCs w:val="22"/>
              </w:rPr>
              <w:t xml:space="preserve">Taking Over/Completion of Facilities </w:t>
            </w:r>
            <w:r w:rsidRPr="007F6046">
              <w:rPr>
                <w:rFonts w:ascii="Book Antiqua" w:hAnsi="Book Antiqua"/>
                <w:sz w:val="22"/>
                <w:szCs w:val="22"/>
                <w:lang w:val="en-GB"/>
              </w:rPr>
              <w:t xml:space="preserve">by the Employer/ Owner. In case the actual availability falls short of the above said guaranteed availability under the conditions specified in </w:t>
            </w:r>
            <w:r w:rsidR="00442AB6" w:rsidRPr="007F6046">
              <w:rPr>
                <w:rFonts w:ascii="Book Antiqua" w:hAnsi="Book Antiqua"/>
                <w:sz w:val="22"/>
                <w:szCs w:val="22"/>
                <w:lang w:val="en-GB"/>
              </w:rPr>
              <w:t>the</w:t>
            </w:r>
            <w:r w:rsidRPr="007F6046">
              <w:rPr>
                <w:rFonts w:ascii="Book Antiqua" w:hAnsi="Book Antiqua"/>
                <w:sz w:val="22"/>
                <w:szCs w:val="22"/>
                <w:lang w:val="en-GB"/>
              </w:rPr>
              <w:t xml:space="preserve"> Technical Specifications, Employer shall have rights and remedies specified in the said Clause.</w:t>
            </w:r>
          </w:p>
          <w:p w14:paraId="72602B26" w14:textId="77777777" w:rsidR="002850B7" w:rsidRPr="007F6046" w:rsidRDefault="002850B7" w:rsidP="002850B7">
            <w:pPr>
              <w:jc w:val="both"/>
              <w:rPr>
                <w:rFonts w:ascii="Book Antiqua" w:hAnsi="Book Antiqua"/>
                <w:sz w:val="22"/>
                <w:szCs w:val="22"/>
                <w:lang w:val="en-GB"/>
              </w:rPr>
            </w:pPr>
          </w:p>
        </w:tc>
      </w:tr>
      <w:tr w:rsidR="002850B7" w:rsidRPr="007F6046" w14:paraId="1F2B2D8C" w14:textId="77777777" w:rsidTr="00160484">
        <w:tc>
          <w:tcPr>
            <w:tcW w:w="824" w:type="dxa"/>
            <w:tcBorders>
              <w:right w:val="single" w:sz="4" w:space="0" w:color="auto"/>
            </w:tcBorders>
          </w:tcPr>
          <w:p w14:paraId="19B56934"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F91A9A9"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23</w:t>
            </w:r>
          </w:p>
        </w:tc>
        <w:tc>
          <w:tcPr>
            <w:tcW w:w="7335" w:type="dxa"/>
            <w:tcBorders>
              <w:left w:val="nil"/>
            </w:tcBorders>
          </w:tcPr>
          <w:p w14:paraId="722693F4" w14:textId="77777777" w:rsidR="002850B7" w:rsidRPr="007F6046" w:rsidRDefault="002850B7" w:rsidP="002850B7">
            <w:pPr>
              <w:jc w:val="both"/>
              <w:rPr>
                <w:rFonts w:ascii="Book Antiqua" w:hAnsi="Book Antiqua" w:cs="Arial"/>
                <w:snapToGrid w:val="0"/>
                <w:sz w:val="22"/>
                <w:szCs w:val="22"/>
              </w:rPr>
            </w:pPr>
            <w:r w:rsidRPr="007F6046">
              <w:rPr>
                <w:rFonts w:ascii="Book Antiqua" w:hAnsi="Book Antiqua" w:cs="Arial"/>
                <w:sz w:val="22"/>
                <w:szCs w:val="22"/>
              </w:rPr>
              <w:t xml:space="preserve">Deleted as </w:t>
            </w:r>
            <w:r w:rsidRPr="007F6046">
              <w:rPr>
                <w:rFonts w:ascii="Book Antiqua" w:hAnsi="Book Antiqua" w:cs="Arial"/>
                <w:snapToGrid w:val="0"/>
                <w:sz w:val="22"/>
                <w:szCs w:val="22"/>
              </w:rPr>
              <w:t>Functional Guarantees are not applicable.</w:t>
            </w:r>
          </w:p>
          <w:p w14:paraId="4D06F67E" w14:textId="77777777" w:rsidR="002850B7" w:rsidRPr="007F6046" w:rsidRDefault="002850B7" w:rsidP="002850B7">
            <w:pPr>
              <w:jc w:val="both"/>
              <w:rPr>
                <w:rFonts w:ascii="Book Antiqua" w:hAnsi="Book Antiqua" w:cs="Arial"/>
                <w:snapToGrid w:val="0"/>
                <w:sz w:val="22"/>
                <w:szCs w:val="22"/>
              </w:rPr>
            </w:pPr>
          </w:p>
        </w:tc>
      </w:tr>
      <w:tr w:rsidR="002850B7" w:rsidRPr="007F6046" w14:paraId="5F097C77" w14:textId="77777777" w:rsidTr="00160484">
        <w:tc>
          <w:tcPr>
            <w:tcW w:w="824" w:type="dxa"/>
            <w:tcBorders>
              <w:right w:val="single" w:sz="4" w:space="0" w:color="auto"/>
            </w:tcBorders>
          </w:tcPr>
          <w:p w14:paraId="567F0B4E"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2E1990F"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24.1</w:t>
            </w:r>
          </w:p>
        </w:tc>
        <w:tc>
          <w:tcPr>
            <w:tcW w:w="7335" w:type="dxa"/>
            <w:tcBorders>
              <w:left w:val="nil"/>
            </w:tcBorders>
          </w:tcPr>
          <w:p w14:paraId="03B9B99B"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Not Applicable</w:t>
            </w:r>
          </w:p>
          <w:p w14:paraId="07122B08" w14:textId="77777777" w:rsidR="002850B7" w:rsidRPr="007F6046" w:rsidRDefault="002850B7" w:rsidP="002850B7">
            <w:pPr>
              <w:jc w:val="both"/>
              <w:rPr>
                <w:rFonts w:ascii="Book Antiqua" w:hAnsi="Book Antiqua"/>
                <w:sz w:val="22"/>
                <w:szCs w:val="22"/>
              </w:rPr>
            </w:pPr>
          </w:p>
        </w:tc>
      </w:tr>
      <w:tr w:rsidR="002850B7" w:rsidRPr="007F6046" w14:paraId="6878A64D" w14:textId="77777777" w:rsidTr="00160484">
        <w:tc>
          <w:tcPr>
            <w:tcW w:w="824" w:type="dxa"/>
            <w:tcBorders>
              <w:right w:val="single" w:sz="4" w:space="0" w:color="auto"/>
            </w:tcBorders>
          </w:tcPr>
          <w:p w14:paraId="09F8C1AB"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72A67D5" w14:textId="77777777" w:rsidR="002850B7" w:rsidRPr="007F6046" w:rsidRDefault="002850B7" w:rsidP="002850B7">
            <w:pPr>
              <w:ind w:right="54"/>
              <w:rPr>
                <w:rFonts w:ascii="Book Antiqua" w:hAnsi="Book Antiqua" w:cs="Arial Unicode MS"/>
                <w:sz w:val="22"/>
                <w:szCs w:val="22"/>
                <w:lang w:val="en-IN" w:bidi="hi-IN"/>
              </w:rPr>
            </w:pPr>
            <w:r w:rsidRPr="007F6046">
              <w:rPr>
                <w:rFonts w:ascii="Book Antiqua" w:hAnsi="Book Antiqua" w:cs="Arial"/>
                <w:sz w:val="22"/>
                <w:szCs w:val="22"/>
              </w:rPr>
              <w:t xml:space="preserve">GCC </w:t>
            </w:r>
            <w:r w:rsidRPr="007F6046">
              <w:rPr>
                <w:rFonts w:ascii="Book Antiqua" w:hAnsi="Book Antiqua"/>
                <w:sz w:val="22"/>
                <w:szCs w:val="22"/>
              </w:rPr>
              <w:t>30.1</w:t>
            </w:r>
            <w:r w:rsidRPr="007F6046">
              <w:rPr>
                <w:rFonts w:ascii="Book Antiqua" w:hAnsi="Book Antiqua"/>
                <w:sz w:val="22"/>
                <w:szCs w:val="22"/>
                <w:lang w:val="en-IN"/>
              </w:rPr>
              <w:t>(a) (I) (ii)</w:t>
            </w:r>
          </w:p>
          <w:p w14:paraId="20DE1E63" w14:textId="77777777" w:rsidR="002850B7" w:rsidRPr="007F6046" w:rsidRDefault="002850B7" w:rsidP="002850B7">
            <w:pPr>
              <w:jc w:val="both"/>
              <w:rPr>
                <w:rFonts w:ascii="Book Antiqua" w:hAnsi="Book Antiqua" w:cs="Arial"/>
                <w:sz w:val="22"/>
                <w:szCs w:val="22"/>
              </w:rPr>
            </w:pPr>
          </w:p>
        </w:tc>
        <w:tc>
          <w:tcPr>
            <w:tcW w:w="7335" w:type="dxa"/>
            <w:tcBorders>
              <w:left w:val="nil"/>
            </w:tcBorders>
          </w:tcPr>
          <w:p w14:paraId="044084CD"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Replace the existing Provision GCC 30.1(a) (I) (ii) as below:</w:t>
            </w:r>
          </w:p>
          <w:p w14:paraId="3A334EDE" w14:textId="77777777" w:rsidR="002850B7" w:rsidRPr="007F6046" w:rsidRDefault="002850B7" w:rsidP="002850B7">
            <w:pPr>
              <w:jc w:val="both"/>
              <w:rPr>
                <w:rFonts w:ascii="Book Antiqua" w:hAnsi="Book Antiqua" w:cs="Arial"/>
                <w:sz w:val="22"/>
                <w:szCs w:val="22"/>
              </w:rPr>
            </w:pPr>
          </w:p>
          <w:p w14:paraId="5D655C6F"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Transit Insurance Policy for indigenous equipment</w:t>
            </w:r>
          </w:p>
          <w:p w14:paraId="1497FA99" w14:textId="77777777" w:rsidR="002850B7" w:rsidRPr="007F6046" w:rsidRDefault="002850B7" w:rsidP="002850B7">
            <w:pPr>
              <w:jc w:val="both"/>
              <w:rPr>
                <w:rFonts w:ascii="Book Antiqua" w:hAnsi="Book Antiqua"/>
                <w:sz w:val="22"/>
                <w:szCs w:val="22"/>
              </w:rPr>
            </w:pPr>
          </w:p>
          <w:p w14:paraId="2575851E" w14:textId="564875A9" w:rsidR="002850B7" w:rsidRPr="007F6046" w:rsidRDefault="00830446" w:rsidP="002850B7">
            <w:pPr>
              <w:jc w:val="both"/>
              <w:rPr>
                <w:rFonts w:ascii="Book Antiqua" w:hAnsi="Book Antiqua"/>
                <w:sz w:val="22"/>
                <w:szCs w:val="22"/>
              </w:rPr>
            </w:pPr>
            <w:r w:rsidRPr="007F6046">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r w:rsidR="002850B7" w:rsidRPr="007F6046">
              <w:rPr>
                <w:rFonts w:ascii="Book Antiqua" w:hAnsi="Book Antiqua"/>
                <w:sz w:val="22"/>
                <w:szCs w:val="22"/>
              </w:rPr>
              <w:t>.</w:t>
            </w:r>
          </w:p>
          <w:p w14:paraId="288098F5" w14:textId="77777777" w:rsidR="002850B7" w:rsidRPr="007F6046" w:rsidRDefault="002850B7" w:rsidP="002850B7">
            <w:pPr>
              <w:jc w:val="both"/>
              <w:rPr>
                <w:rFonts w:ascii="Book Antiqua" w:hAnsi="Book Antiqua" w:cs="Arial"/>
                <w:sz w:val="22"/>
                <w:szCs w:val="22"/>
              </w:rPr>
            </w:pPr>
          </w:p>
        </w:tc>
      </w:tr>
      <w:tr w:rsidR="00B86569" w:rsidRPr="007F6046" w14:paraId="34AE8A94" w14:textId="77777777" w:rsidTr="00160484">
        <w:tc>
          <w:tcPr>
            <w:tcW w:w="824" w:type="dxa"/>
            <w:tcBorders>
              <w:right w:val="single" w:sz="4" w:space="0" w:color="auto"/>
            </w:tcBorders>
          </w:tcPr>
          <w:p w14:paraId="2A9645A3"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61FA471E" w14:textId="50E7C711" w:rsidR="00B86569" w:rsidRPr="007F6046" w:rsidRDefault="00B86569" w:rsidP="00B86569">
            <w:pPr>
              <w:ind w:right="54"/>
              <w:rPr>
                <w:rFonts w:ascii="Book Antiqua" w:hAnsi="Book Antiqua" w:cs="Arial"/>
                <w:sz w:val="22"/>
                <w:szCs w:val="22"/>
              </w:rPr>
            </w:pPr>
            <w:r w:rsidRPr="00B86569">
              <w:rPr>
                <w:rFonts w:ascii="Book Antiqua" w:hAnsi="Book Antiqua" w:cs="Arial"/>
                <w:sz w:val="22"/>
                <w:szCs w:val="22"/>
              </w:rPr>
              <w:t>GCC 33.1.1</w:t>
            </w:r>
          </w:p>
        </w:tc>
        <w:tc>
          <w:tcPr>
            <w:tcW w:w="7335" w:type="dxa"/>
            <w:tcBorders>
              <w:left w:val="nil"/>
            </w:tcBorders>
          </w:tcPr>
          <w:p w14:paraId="40801509" w14:textId="68F5F1E8"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33.</w:t>
            </w:r>
            <w:r>
              <w:rPr>
                <w:rFonts w:ascii="Book Antiqua" w:hAnsi="Book Antiqua" w:cs="Arial"/>
                <w:b/>
                <w:bCs/>
                <w:sz w:val="22"/>
                <w:szCs w:val="22"/>
              </w:rPr>
              <w:t xml:space="preserve">1.1 </w:t>
            </w:r>
            <w:r w:rsidRPr="007F6046">
              <w:rPr>
                <w:rFonts w:ascii="Book Antiqua" w:hAnsi="Book Antiqua" w:cs="Arial"/>
                <w:b/>
                <w:bCs/>
                <w:sz w:val="22"/>
                <w:szCs w:val="22"/>
              </w:rPr>
              <w:t>with the following:</w:t>
            </w:r>
          </w:p>
          <w:p w14:paraId="2152B524" w14:textId="77777777" w:rsidR="00B86569" w:rsidRDefault="00B86569" w:rsidP="00B86569">
            <w:pPr>
              <w:ind w:left="40" w:hanging="40"/>
              <w:jc w:val="both"/>
              <w:rPr>
                <w:rFonts w:ascii="Book Antiqua" w:hAnsi="Book Antiqua" w:cs="Arial"/>
                <w:sz w:val="22"/>
                <w:szCs w:val="22"/>
              </w:rPr>
            </w:pPr>
          </w:p>
          <w:p w14:paraId="1BC135DF" w14:textId="4B44969C" w:rsidR="00B86569" w:rsidRPr="00B86569" w:rsidRDefault="00B86569" w:rsidP="00B86569">
            <w:pPr>
              <w:ind w:left="40" w:hanging="40"/>
              <w:jc w:val="both"/>
              <w:rPr>
                <w:rFonts w:ascii="Book Antiqua" w:hAnsi="Book Antiqua" w:cs="Arial"/>
                <w:sz w:val="22"/>
                <w:szCs w:val="22"/>
                <w:lang w:val="en-IN"/>
              </w:rPr>
            </w:pPr>
            <w:r w:rsidRPr="00B86569">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5E3C76CA" w14:textId="77777777" w:rsidR="00B86569" w:rsidRPr="00B86569" w:rsidRDefault="00B86569" w:rsidP="00B86569">
            <w:pPr>
              <w:ind w:left="40" w:hanging="40"/>
              <w:jc w:val="both"/>
              <w:rPr>
                <w:rFonts w:ascii="Book Antiqua" w:hAnsi="Book Antiqua" w:cs="Arial"/>
                <w:b/>
                <w:bCs/>
                <w:sz w:val="22"/>
                <w:szCs w:val="22"/>
              </w:rPr>
            </w:pPr>
          </w:p>
          <w:p w14:paraId="50A607DC" w14:textId="77777777" w:rsidR="00B86569" w:rsidRPr="00B86569" w:rsidRDefault="00B86569" w:rsidP="00B86569">
            <w:pPr>
              <w:ind w:left="40" w:hanging="40"/>
              <w:jc w:val="both"/>
              <w:rPr>
                <w:rFonts w:ascii="Book Antiqua" w:hAnsi="Book Antiqua" w:cs="Arial"/>
                <w:b/>
                <w:bCs/>
                <w:sz w:val="22"/>
                <w:szCs w:val="22"/>
                <w:lang w:val="en-IN"/>
              </w:rPr>
            </w:pPr>
            <w:r w:rsidRPr="00B86569">
              <w:rPr>
                <w:rFonts w:ascii="Book Antiqua" w:hAnsi="Book Antiqua" w:cs="Arial"/>
                <w:b/>
                <w:bCs/>
                <w:sz w:val="22"/>
                <w:szCs w:val="22"/>
                <w:lang w:val="en-IN"/>
              </w:rPr>
              <w:t xml:space="preserve"> For the purpose of this Clause, Change is broadly categorized in the </w:t>
            </w:r>
            <w:r w:rsidRPr="00B86569">
              <w:rPr>
                <w:rFonts w:ascii="Book Antiqua" w:hAnsi="Book Antiqua" w:cs="Arial"/>
                <w:b/>
                <w:bCs/>
                <w:sz w:val="22"/>
                <w:szCs w:val="22"/>
                <w:lang w:val="en-IN"/>
              </w:rPr>
              <w:lastRenderedPageBreak/>
              <w:t>following three categories: -</w:t>
            </w:r>
          </w:p>
          <w:p w14:paraId="0C887305" w14:textId="77777777" w:rsidR="00B86569" w:rsidRPr="00B86569" w:rsidRDefault="00B86569" w:rsidP="00B86569">
            <w:pPr>
              <w:ind w:left="40" w:hanging="40"/>
              <w:jc w:val="both"/>
              <w:rPr>
                <w:rFonts w:ascii="Book Antiqua" w:hAnsi="Book Antiqua" w:cs="Arial"/>
                <w:b/>
                <w:bCs/>
                <w:sz w:val="22"/>
                <w:szCs w:val="22"/>
                <w:lang w:val="en-IN"/>
              </w:rPr>
            </w:pPr>
          </w:p>
          <w:p w14:paraId="69B1301A" w14:textId="77777777" w:rsidR="00B86569" w:rsidRPr="00B86569" w:rsidRDefault="00B86569" w:rsidP="00B86569">
            <w:pPr>
              <w:pStyle w:val="ListParagraph"/>
              <w:numPr>
                <w:ilvl w:val="0"/>
                <w:numId w:val="24"/>
              </w:numPr>
              <w:spacing w:after="160" w:line="259" w:lineRule="auto"/>
              <w:ind w:left="598" w:hanging="567"/>
              <w:contextualSpacing/>
              <w:jc w:val="both"/>
              <w:rPr>
                <w:rFonts w:ascii="Book Antiqua" w:hAnsi="Book Antiqua" w:cs="Arial"/>
                <w:b/>
                <w:bCs/>
                <w:sz w:val="22"/>
                <w:szCs w:val="22"/>
              </w:rPr>
            </w:pPr>
            <w:r w:rsidRPr="00B86569">
              <w:rPr>
                <w:rFonts w:ascii="Book Antiqua" w:hAnsi="Book Antiqua" w:cs="Arial"/>
                <w:b/>
                <w:bCs/>
                <w:sz w:val="22"/>
                <w:szCs w:val="22"/>
                <w:u w:val="single"/>
              </w:rPr>
              <w:t>Existing item</w:t>
            </w:r>
            <w:r w:rsidRPr="00B86569">
              <w:rPr>
                <w:rFonts w:ascii="Book Antiqua" w:hAnsi="Book Antiqua" w:cs="Arial"/>
                <w:b/>
                <w:bCs/>
                <w:sz w:val="22"/>
                <w:szCs w:val="22"/>
              </w:rPr>
              <w:t xml:space="preserve">: Any item existing in the </w:t>
            </w:r>
            <w:proofErr w:type="spellStart"/>
            <w:r w:rsidRPr="00B86569">
              <w:rPr>
                <w:rFonts w:ascii="Book Antiqua" w:hAnsi="Book Antiqua" w:cs="Arial"/>
                <w:b/>
                <w:bCs/>
                <w:sz w:val="22"/>
                <w:szCs w:val="22"/>
              </w:rPr>
              <w:t>BoQ</w:t>
            </w:r>
            <w:proofErr w:type="spellEnd"/>
            <w:r w:rsidRPr="00B86569">
              <w:rPr>
                <w:rFonts w:ascii="Book Antiqua" w:hAnsi="Book Antiqua" w:cs="Arial"/>
                <w:b/>
                <w:bCs/>
                <w:sz w:val="22"/>
                <w:szCs w:val="22"/>
              </w:rPr>
              <w:t xml:space="preserve"> in Contract. </w:t>
            </w:r>
          </w:p>
          <w:p w14:paraId="4D8F3281" w14:textId="77777777" w:rsidR="00B86569" w:rsidRPr="00B86569" w:rsidRDefault="00B86569" w:rsidP="00B86569">
            <w:pPr>
              <w:pStyle w:val="ListParagraph"/>
              <w:ind w:left="598"/>
              <w:jc w:val="both"/>
              <w:rPr>
                <w:rFonts w:ascii="Book Antiqua" w:hAnsi="Book Antiqua" w:cs="Arial"/>
                <w:b/>
                <w:bCs/>
                <w:sz w:val="22"/>
                <w:szCs w:val="22"/>
              </w:rPr>
            </w:pPr>
          </w:p>
          <w:p w14:paraId="09916FA2" w14:textId="77777777" w:rsidR="00B86569" w:rsidRPr="00B86569" w:rsidRDefault="00B86569" w:rsidP="00B86569">
            <w:pPr>
              <w:pStyle w:val="ListParagraph"/>
              <w:numPr>
                <w:ilvl w:val="0"/>
                <w:numId w:val="24"/>
              </w:numPr>
              <w:spacing w:after="160" w:line="259" w:lineRule="auto"/>
              <w:ind w:left="598" w:hanging="567"/>
              <w:contextualSpacing/>
              <w:jc w:val="both"/>
              <w:rPr>
                <w:rFonts w:ascii="Book Antiqua" w:hAnsi="Book Antiqua" w:cs="Arial"/>
                <w:b/>
                <w:bCs/>
                <w:sz w:val="22"/>
                <w:szCs w:val="22"/>
              </w:rPr>
            </w:pPr>
            <w:r w:rsidRPr="00B86569">
              <w:rPr>
                <w:rFonts w:ascii="Book Antiqua" w:hAnsi="Book Antiqua" w:cs="Arial"/>
                <w:b/>
                <w:bCs/>
                <w:sz w:val="22"/>
                <w:szCs w:val="22"/>
                <w:u w:val="single"/>
              </w:rPr>
              <w:t>Substituted item</w:t>
            </w:r>
            <w:r w:rsidRPr="00B86569">
              <w:rPr>
                <w:rFonts w:ascii="Book Antiqua" w:hAnsi="Book Antiqua" w:cs="Arial"/>
                <w:b/>
                <w:bCs/>
                <w:sz w:val="22"/>
                <w:szCs w:val="22"/>
              </w:rPr>
              <w:t xml:space="preserve">: Any item which is to be included in lieu of an existing item in the </w:t>
            </w:r>
            <w:proofErr w:type="spellStart"/>
            <w:r w:rsidRPr="00B86569">
              <w:rPr>
                <w:rFonts w:ascii="Book Antiqua" w:hAnsi="Book Antiqua" w:cs="Arial"/>
                <w:b/>
                <w:bCs/>
                <w:sz w:val="22"/>
                <w:szCs w:val="22"/>
              </w:rPr>
              <w:t>BoQ</w:t>
            </w:r>
            <w:proofErr w:type="spellEnd"/>
            <w:r w:rsidRPr="00B86569">
              <w:rPr>
                <w:rFonts w:ascii="Book Antiqua" w:hAnsi="Book Antiqua" w:cs="Arial"/>
                <w:b/>
                <w:bCs/>
                <w:sz w:val="22"/>
                <w:szCs w:val="22"/>
              </w:rPr>
              <w:t xml:space="preserve"> in Contract. </w:t>
            </w:r>
            <w:r w:rsidRPr="00B86569">
              <w:rPr>
                <w:rFonts w:ascii="Book Antiqua" w:hAnsi="Book Antiqua" w:cs="Arial"/>
                <w:b/>
                <w:bCs/>
                <w:sz w:val="22"/>
                <w:szCs w:val="22"/>
              </w:rPr>
              <w:br/>
            </w:r>
          </w:p>
          <w:p w14:paraId="2B745B7E" w14:textId="77777777" w:rsidR="00B86569" w:rsidRPr="00B86569" w:rsidRDefault="00B86569" w:rsidP="00B86569">
            <w:pPr>
              <w:pStyle w:val="ListParagraph"/>
              <w:numPr>
                <w:ilvl w:val="0"/>
                <w:numId w:val="24"/>
              </w:numPr>
              <w:spacing w:after="160" w:line="259" w:lineRule="auto"/>
              <w:ind w:left="598" w:hanging="567"/>
              <w:contextualSpacing/>
              <w:jc w:val="both"/>
              <w:rPr>
                <w:rFonts w:ascii="Book Antiqua" w:hAnsi="Book Antiqua" w:cs="Arial"/>
                <w:b/>
                <w:bCs/>
                <w:sz w:val="22"/>
                <w:szCs w:val="22"/>
              </w:rPr>
            </w:pPr>
            <w:r w:rsidRPr="00B86569">
              <w:rPr>
                <w:rFonts w:ascii="Book Antiqua" w:hAnsi="Book Antiqua" w:cs="Arial"/>
                <w:b/>
                <w:bCs/>
                <w:sz w:val="22"/>
                <w:szCs w:val="22"/>
                <w:u w:val="single"/>
              </w:rPr>
              <w:t>New item</w:t>
            </w:r>
            <w:r w:rsidRPr="00B86569">
              <w:rPr>
                <w:rFonts w:ascii="Book Antiqua" w:hAnsi="Book Antiqua" w:cs="Arial"/>
                <w:b/>
                <w:bCs/>
                <w:sz w:val="22"/>
                <w:szCs w:val="22"/>
              </w:rPr>
              <w:t xml:space="preserve">: Any item which was not originally included in the </w:t>
            </w:r>
            <w:proofErr w:type="spellStart"/>
            <w:r w:rsidRPr="00B86569">
              <w:rPr>
                <w:rFonts w:ascii="Book Antiqua" w:hAnsi="Book Antiqua" w:cs="Arial"/>
                <w:b/>
                <w:bCs/>
                <w:sz w:val="22"/>
                <w:szCs w:val="22"/>
              </w:rPr>
              <w:t>BoQ</w:t>
            </w:r>
            <w:proofErr w:type="spellEnd"/>
            <w:r w:rsidRPr="00B86569">
              <w:rPr>
                <w:rFonts w:ascii="Book Antiqua" w:hAnsi="Book Antiqua" w:cs="Arial"/>
                <w:b/>
                <w:bCs/>
                <w:sz w:val="22"/>
                <w:szCs w:val="22"/>
              </w:rPr>
              <w:t xml:space="preserve"> in Contract.   </w:t>
            </w:r>
          </w:p>
          <w:p w14:paraId="59873FFC" w14:textId="74C5BF54" w:rsidR="00B86569" w:rsidRPr="00B86569" w:rsidRDefault="00B86569" w:rsidP="00B86569">
            <w:pPr>
              <w:jc w:val="both"/>
              <w:rPr>
                <w:rFonts w:ascii="Book Antiqua" w:hAnsi="Book Antiqua"/>
                <w:b/>
                <w:bCs/>
                <w:sz w:val="22"/>
                <w:szCs w:val="22"/>
              </w:rPr>
            </w:pPr>
          </w:p>
        </w:tc>
      </w:tr>
      <w:tr w:rsidR="00B86569" w:rsidRPr="007F6046" w14:paraId="6B58B2AC" w14:textId="77777777" w:rsidTr="00160484">
        <w:tc>
          <w:tcPr>
            <w:tcW w:w="824" w:type="dxa"/>
            <w:tcBorders>
              <w:right w:val="single" w:sz="4" w:space="0" w:color="auto"/>
            </w:tcBorders>
          </w:tcPr>
          <w:p w14:paraId="0EAF5436"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773E46FF" w14:textId="22FECF11"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33.2.3</w:t>
            </w:r>
          </w:p>
        </w:tc>
        <w:tc>
          <w:tcPr>
            <w:tcW w:w="7335" w:type="dxa"/>
            <w:tcBorders>
              <w:left w:val="nil"/>
            </w:tcBorders>
          </w:tcPr>
          <w:p w14:paraId="245A7547"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33.2.3 with the following:</w:t>
            </w:r>
          </w:p>
          <w:p w14:paraId="3D51DDD0" w14:textId="77777777" w:rsidR="00B86569" w:rsidRPr="007F6046" w:rsidRDefault="00B86569" w:rsidP="00B86569">
            <w:pPr>
              <w:jc w:val="both"/>
              <w:rPr>
                <w:rFonts w:ascii="Book Antiqua" w:hAnsi="Book Antiqua" w:cs="Arial"/>
                <w:sz w:val="22"/>
                <w:szCs w:val="22"/>
              </w:rPr>
            </w:pPr>
          </w:p>
          <w:p w14:paraId="44BB9926" w14:textId="77777777" w:rsidR="00566B20" w:rsidRDefault="00566B20" w:rsidP="00566B20">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6BEF2A4F" w14:textId="77777777" w:rsidR="00566B20" w:rsidRPr="007A05CD" w:rsidRDefault="00566B20" w:rsidP="00566B20">
            <w:pPr>
              <w:ind w:left="40" w:hanging="40"/>
              <w:jc w:val="both"/>
              <w:rPr>
                <w:rFonts w:ascii="Book Antiqua" w:hAnsi="Book Antiqua" w:cs="Arial"/>
                <w:sz w:val="22"/>
                <w:szCs w:val="22"/>
              </w:rPr>
            </w:pPr>
          </w:p>
          <w:p w14:paraId="2B36AB5C" w14:textId="5136FAEE" w:rsidR="00B86569" w:rsidRPr="007F6046" w:rsidRDefault="00566B20" w:rsidP="00566B20">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tc>
      </w:tr>
      <w:tr w:rsidR="00B86569" w:rsidRPr="007F6046" w14:paraId="6725BD5A" w14:textId="77777777" w:rsidTr="00160484">
        <w:tc>
          <w:tcPr>
            <w:tcW w:w="824" w:type="dxa"/>
            <w:tcBorders>
              <w:right w:val="single" w:sz="4" w:space="0" w:color="auto"/>
            </w:tcBorders>
          </w:tcPr>
          <w:p w14:paraId="7790B3C2"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054D06E0"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33.2.3</w:t>
            </w:r>
          </w:p>
        </w:tc>
        <w:tc>
          <w:tcPr>
            <w:tcW w:w="7335" w:type="dxa"/>
            <w:tcBorders>
              <w:left w:val="nil"/>
            </w:tcBorders>
          </w:tcPr>
          <w:p w14:paraId="770D7A57"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Supplementing Clause GCC 33.2.3</w:t>
            </w:r>
          </w:p>
          <w:p w14:paraId="5B1B59EF" w14:textId="77777777" w:rsidR="00B86569" w:rsidRPr="007F6046" w:rsidRDefault="00B86569" w:rsidP="00B86569">
            <w:pPr>
              <w:jc w:val="both"/>
              <w:rPr>
                <w:rFonts w:ascii="Book Antiqua" w:hAnsi="Book Antiqua" w:cs="Arial"/>
                <w:sz w:val="22"/>
                <w:szCs w:val="22"/>
              </w:rPr>
            </w:pPr>
          </w:p>
          <w:p w14:paraId="56ADDDE0" w14:textId="4F0F7303"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Percentage for the Change Proposal under this Clause shall be limited to Fifteen (15) percent.</w:t>
            </w:r>
          </w:p>
        </w:tc>
      </w:tr>
      <w:tr w:rsidR="000D6AD8" w:rsidRPr="007F6046" w14:paraId="4F692896" w14:textId="77777777" w:rsidTr="00160484">
        <w:tc>
          <w:tcPr>
            <w:tcW w:w="824" w:type="dxa"/>
            <w:tcBorders>
              <w:right w:val="single" w:sz="4" w:space="0" w:color="auto"/>
            </w:tcBorders>
          </w:tcPr>
          <w:p w14:paraId="3BAD4DC4" w14:textId="77777777" w:rsidR="000D6AD8" w:rsidRPr="007F6046" w:rsidRDefault="000D6AD8"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028D2708" w14:textId="534C5844" w:rsidR="000D6AD8" w:rsidRPr="007F6046" w:rsidRDefault="000D6AD8" w:rsidP="00B86569">
            <w:pPr>
              <w:jc w:val="both"/>
              <w:rPr>
                <w:rFonts w:ascii="Book Antiqua" w:hAnsi="Book Antiqua" w:cs="Arial"/>
                <w:sz w:val="22"/>
                <w:szCs w:val="22"/>
              </w:rPr>
            </w:pPr>
            <w:r w:rsidRPr="007C071B">
              <w:rPr>
                <w:rFonts w:ascii="Book Antiqua" w:hAnsi="Book Antiqua" w:cs="Arial"/>
                <w:sz w:val="22"/>
                <w:szCs w:val="22"/>
              </w:rPr>
              <w:t>GCC 33.2.4</w:t>
            </w:r>
          </w:p>
        </w:tc>
        <w:tc>
          <w:tcPr>
            <w:tcW w:w="7335" w:type="dxa"/>
            <w:tcBorders>
              <w:left w:val="nil"/>
            </w:tcBorders>
          </w:tcPr>
          <w:p w14:paraId="03941040" w14:textId="4EF532C3" w:rsidR="000D6AD8" w:rsidRPr="007F6046" w:rsidRDefault="000D6AD8" w:rsidP="000D6AD8">
            <w:pPr>
              <w:jc w:val="both"/>
              <w:rPr>
                <w:rFonts w:ascii="Book Antiqua" w:hAnsi="Book Antiqua" w:cs="Arial"/>
                <w:b/>
                <w:bCs/>
                <w:sz w:val="22"/>
                <w:szCs w:val="22"/>
              </w:rPr>
            </w:pPr>
            <w:r w:rsidRPr="007F6046">
              <w:rPr>
                <w:rFonts w:ascii="Book Antiqua" w:hAnsi="Book Antiqua" w:cs="Arial"/>
                <w:b/>
                <w:bCs/>
                <w:sz w:val="22"/>
                <w:szCs w:val="22"/>
              </w:rPr>
              <w:t>Replace the existing Provision GCC 33.2.</w:t>
            </w:r>
            <w:r>
              <w:rPr>
                <w:rFonts w:ascii="Book Antiqua" w:hAnsi="Book Antiqua" w:cs="Arial"/>
                <w:b/>
                <w:bCs/>
                <w:sz w:val="22"/>
                <w:szCs w:val="22"/>
              </w:rPr>
              <w:t>4</w:t>
            </w:r>
            <w:r w:rsidRPr="007F6046">
              <w:rPr>
                <w:rFonts w:ascii="Book Antiqua" w:hAnsi="Book Antiqua" w:cs="Arial"/>
                <w:b/>
                <w:bCs/>
                <w:sz w:val="22"/>
                <w:szCs w:val="22"/>
              </w:rPr>
              <w:t xml:space="preserve"> as below:</w:t>
            </w:r>
          </w:p>
          <w:p w14:paraId="09D778E8" w14:textId="77777777" w:rsidR="000D6AD8" w:rsidRDefault="000D6AD8" w:rsidP="00B86569">
            <w:pPr>
              <w:jc w:val="both"/>
              <w:rPr>
                <w:rFonts w:ascii="Book Antiqua" w:hAnsi="Book Antiqua" w:cs="Arial"/>
                <w:b/>
                <w:bCs/>
                <w:sz w:val="22"/>
                <w:szCs w:val="22"/>
              </w:rPr>
            </w:pPr>
          </w:p>
          <w:p w14:paraId="7C1F14AD" w14:textId="547A0001" w:rsidR="001124DC" w:rsidRPr="007F6046" w:rsidRDefault="000D6AD8" w:rsidP="00B86569">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tc>
      </w:tr>
      <w:tr w:rsidR="00741CCC" w:rsidRPr="007F6046" w14:paraId="11BC6430" w14:textId="77777777" w:rsidTr="003F784D">
        <w:tc>
          <w:tcPr>
            <w:tcW w:w="824" w:type="dxa"/>
            <w:tcBorders>
              <w:right w:val="single" w:sz="4" w:space="0" w:color="auto"/>
            </w:tcBorders>
          </w:tcPr>
          <w:p w14:paraId="15C13954" w14:textId="77777777" w:rsidR="00741CCC" w:rsidRPr="007F6046" w:rsidRDefault="00741CCC" w:rsidP="00B86569">
            <w:pPr>
              <w:numPr>
                <w:ilvl w:val="0"/>
                <w:numId w:val="1"/>
              </w:numPr>
              <w:jc w:val="both"/>
              <w:rPr>
                <w:rFonts w:ascii="Book Antiqua" w:hAnsi="Book Antiqua" w:cs="Arial"/>
                <w:sz w:val="22"/>
                <w:szCs w:val="22"/>
              </w:rPr>
            </w:pPr>
          </w:p>
        </w:tc>
        <w:tc>
          <w:tcPr>
            <w:tcW w:w="8955" w:type="dxa"/>
            <w:gridSpan w:val="2"/>
          </w:tcPr>
          <w:p w14:paraId="79141025" w14:textId="47B77733" w:rsidR="00741CCC" w:rsidRPr="007F6046" w:rsidRDefault="00741CCC" w:rsidP="000D6AD8">
            <w:pPr>
              <w:jc w:val="both"/>
              <w:rPr>
                <w:rFonts w:ascii="Book Antiqua" w:hAnsi="Book Antiqua" w:cs="Arial"/>
                <w:b/>
                <w:bCs/>
                <w:sz w:val="22"/>
                <w:szCs w:val="22"/>
              </w:rPr>
            </w:pPr>
            <w:r>
              <w:rPr>
                <w:rFonts w:ascii="Book Antiqua" w:hAnsi="Book Antiqua" w:cs="Arial"/>
                <w:b/>
                <w:bCs/>
                <w:sz w:val="22"/>
                <w:szCs w:val="22"/>
              </w:rPr>
              <w:t xml:space="preserve">Addition of new sub-clauses </w:t>
            </w:r>
            <w:r w:rsidRPr="00741CCC">
              <w:rPr>
                <w:rFonts w:ascii="Book Antiqua" w:hAnsi="Book Antiqua" w:cs="Arial"/>
                <w:b/>
                <w:bCs/>
                <w:sz w:val="22"/>
                <w:szCs w:val="22"/>
              </w:rPr>
              <w:t>GCC 33.2.4.1</w:t>
            </w:r>
            <w:r>
              <w:rPr>
                <w:rFonts w:ascii="Book Antiqua" w:hAnsi="Book Antiqua" w:cs="Arial"/>
                <w:b/>
                <w:bCs/>
                <w:sz w:val="22"/>
                <w:szCs w:val="22"/>
              </w:rPr>
              <w:t xml:space="preserve">, </w:t>
            </w:r>
            <w:r w:rsidRPr="00741CCC">
              <w:rPr>
                <w:rFonts w:ascii="Book Antiqua" w:hAnsi="Book Antiqua" w:cs="Arial"/>
                <w:b/>
                <w:bCs/>
                <w:sz w:val="22"/>
                <w:szCs w:val="22"/>
              </w:rPr>
              <w:t>GCC 33.2.4.</w:t>
            </w:r>
            <w:r>
              <w:rPr>
                <w:rFonts w:ascii="Book Antiqua" w:hAnsi="Book Antiqua" w:cs="Arial"/>
                <w:b/>
                <w:bCs/>
                <w:sz w:val="22"/>
                <w:szCs w:val="22"/>
              </w:rPr>
              <w:t xml:space="preserve">2, </w:t>
            </w:r>
            <w:r w:rsidRPr="00741CCC">
              <w:rPr>
                <w:rFonts w:ascii="Book Antiqua" w:hAnsi="Book Antiqua" w:cs="Arial"/>
                <w:b/>
                <w:bCs/>
                <w:sz w:val="22"/>
                <w:szCs w:val="22"/>
              </w:rPr>
              <w:t>GCC 33.2.4.</w:t>
            </w:r>
            <w:r>
              <w:rPr>
                <w:rFonts w:ascii="Book Antiqua" w:hAnsi="Book Antiqua" w:cs="Arial"/>
                <w:b/>
                <w:bCs/>
                <w:sz w:val="22"/>
                <w:szCs w:val="22"/>
              </w:rPr>
              <w:t xml:space="preserve">3 &amp; </w:t>
            </w:r>
            <w:r w:rsidRPr="00741CCC">
              <w:rPr>
                <w:rFonts w:ascii="Book Antiqua" w:hAnsi="Book Antiqua" w:cs="Arial"/>
                <w:b/>
                <w:bCs/>
                <w:sz w:val="22"/>
                <w:szCs w:val="22"/>
              </w:rPr>
              <w:t>GCC 33.2.4.</w:t>
            </w:r>
            <w:r>
              <w:rPr>
                <w:rFonts w:ascii="Book Antiqua" w:hAnsi="Book Antiqua" w:cs="Arial"/>
                <w:b/>
                <w:bCs/>
                <w:sz w:val="22"/>
                <w:szCs w:val="22"/>
              </w:rPr>
              <w:t>4 as below:</w:t>
            </w:r>
          </w:p>
        </w:tc>
      </w:tr>
      <w:tr w:rsidR="000D6AD8" w:rsidRPr="007F6046" w14:paraId="7E7E860F" w14:textId="77777777" w:rsidTr="00160484">
        <w:tc>
          <w:tcPr>
            <w:tcW w:w="824" w:type="dxa"/>
            <w:tcBorders>
              <w:right w:val="single" w:sz="4" w:space="0" w:color="auto"/>
            </w:tcBorders>
          </w:tcPr>
          <w:p w14:paraId="35470FD0"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02366034" w14:textId="4F264FE9"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33.2.4.1</w:t>
            </w:r>
          </w:p>
        </w:tc>
        <w:tc>
          <w:tcPr>
            <w:tcW w:w="7335" w:type="dxa"/>
            <w:tcBorders>
              <w:left w:val="nil"/>
            </w:tcBorders>
          </w:tcPr>
          <w:p w14:paraId="38E80D7C" w14:textId="77777777" w:rsidR="000D6AD8" w:rsidRPr="000D6AD8" w:rsidRDefault="000D6AD8" w:rsidP="000D6AD8">
            <w:pPr>
              <w:jc w:val="both"/>
              <w:rPr>
                <w:rFonts w:ascii="Book Antiqua" w:hAnsi="Book Antiqua" w:cs="Arial"/>
                <w:b/>
                <w:bCs/>
                <w:sz w:val="22"/>
                <w:szCs w:val="22"/>
              </w:rPr>
            </w:pPr>
            <w:r w:rsidRPr="000D6AD8">
              <w:rPr>
                <w:rFonts w:ascii="Book Antiqua" w:hAnsi="Book Antiqua" w:cs="Arial"/>
                <w:b/>
                <w:bCs/>
                <w:sz w:val="22"/>
                <w:szCs w:val="22"/>
                <w:u w:val="single"/>
              </w:rPr>
              <w:t>For New items</w:t>
            </w:r>
            <w:r w:rsidRPr="000D6AD8">
              <w:rPr>
                <w:rFonts w:ascii="Book Antiqua" w:hAnsi="Book Antiqua" w:cs="Arial"/>
                <w:b/>
                <w:bCs/>
                <w:sz w:val="22"/>
                <w:szCs w:val="22"/>
              </w:rPr>
              <w:t xml:space="preserve">: - </w:t>
            </w:r>
          </w:p>
          <w:p w14:paraId="395A251D" w14:textId="77777777" w:rsidR="000D6AD8" w:rsidRPr="000D6AD8" w:rsidRDefault="000D6AD8" w:rsidP="000D6AD8">
            <w:pPr>
              <w:ind w:left="40" w:hanging="40"/>
              <w:jc w:val="both"/>
              <w:rPr>
                <w:rFonts w:ascii="Book Antiqua" w:hAnsi="Book Antiqua" w:cs="Arial"/>
                <w:b/>
                <w:bCs/>
                <w:sz w:val="22"/>
                <w:szCs w:val="22"/>
              </w:rPr>
            </w:pPr>
          </w:p>
          <w:p w14:paraId="524EA5EC" w14:textId="77777777" w:rsidR="000D6AD8" w:rsidRPr="000D6AD8" w:rsidRDefault="000D6AD8" w:rsidP="000D6AD8">
            <w:pPr>
              <w:pStyle w:val="ListParagraph"/>
              <w:numPr>
                <w:ilvl w:val="0"/>
                <w:numId w:val="26"/>
              </w:numPr>
              <w:spacing w:after="160" w:line="259" w:lineRule="auto"/>
              <w:ind w:left="313" w:hanging="283"/>
              <w:contextualSpacing/>
              <w:jc w:val="both"/>
              <w:rPr>
                <w:rFonts w:ascii="Book Antiqua" w:hAnsi="Book Antiqua" w:cs="Arial"/>
                <w:b/>
                <w:bCs/>
                <w:sz w:val="22"/>
                <w:szCs w:val="22"/>
              </w:rPr>
            </w:pPr>
            <w:r w:rsidRPr="000D6AD8">
              <w:rPr>
                <w:rFonts w:ascii="Book Antiqua" w:hAnsi="Book Antiqua" w:cs="Arial"/>
                <w:b/>
                <w:bCs/>
                <w:sz w:val="22"/>
                <w:szCs w:val="22"/>
              </w:rPr>
              <w:t xml:space="preserve">If possible, the rate shall be arrived at on the basis of similar item available in the contract. </w:t>
            </w:r>
          </w:p>
          <w:p w14:paraId="2E402727" w14:textId="77777777" w:rsidR="000D6AD8" w:rsidRPr="000D6AD8" w:rsidRDefault="000D6AD8" w:rsidP="000D6AD8">
            <w:pPr>
              <w:pStyle w:val="ListParagraph"/>
              <w:ind w:left="313"/>
              <w:jc w:val="both"/>
              <w:rPr>
                <w:rFonts w:ascii="Book Antiqua" w:hAnsi="Book Antiqua" w:cs="Arial"/>
                <w:b/>
                <w:bCs/>
                <w:sz w:val="22"/>
                <w:szCs w:val="22"/>
              </w:rPr>
            </w:pPr>
          </w:p>
          <w:p w14:paraId="6E2AC387" w14:textId="77777777" w:rsidR="000D6AD8" w:rsidRPr="000D6AD8" w:rsidRDefault="000D6AD8" w:rsidP="000D6AD8">
            <w:pPr>
              <w:pStyle w:val="ListParagraph"/>
              <w:numPr>
                <w:ilvl w:val="0"/>
                <w:numId w:val="26"/>
              </w:numPr>
              <w:spacing w:after="160" w:line="259" w:lineRule="auto"/>
              <w:ind w:left="313" w:hanging="313"/>
              <w:contextualSpacing/>
              <w:jc w:val="both"/>
              <w:rPr>
                <w:rFonts w:ascii="Book Antiqua" w:hAnsi="Book Antiqua" w:cs="Arial"/>
                <w:b/>
                <w:bCs/>
                <w:sz w:val="22"/>
                <w:szCs w:val="22"/>
              </w:rPr>
            </w:pPr>
            <w:r w:rsidRPr="000D6AD8">
              <w:rPr>
                <w:rFonts w:ascii="Book Antiqua" w:hAnsi="Book Antiqua" w:cs="Arial"/>
                <w:b/>
                <w:bCs/>
                <w:sz w:val="22"/>
                <w:szCs w:val="22"/>
              </w:rPr>
              <w:lastRenderedPageBreak/>
              <w:t xml:space="preserve">In case similar item is not available in the Contract, the rate shall be arrived taking into consideration the following documents in the given order of preference: - </w:t>
            </w:r>
          </w:p>
          <w:p w14:paraId="799C135E" w14:textId="77777777" w:rsidR="000D6AD8" w:rsidRPr="000D6AD8" w:rsidRDefault="000D6AD8" w:rsidP="000D6AD8">
            <w:pPr>
              <w:ind w:left="40" w:hanging="40"/>
              <w:jc w:val="both"/>
              <w:rPr>
                <w:rFonts w:ascii="Book Antiqua" w:hAnsi="Book Antiqua" w:cs="Arial"/>
                <w:b/>
                <w:bCs/>
                <w:sz w:val="22"/>
                <w:szCs w:val="22"/>
              </w:rPr>
            </w:pPr>
          </w:p>
          <w:p w14:paraId="739FEAC4"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POWERGRID SOR (with suitable adjustment in regard to the Price Level)</w:t>
            </w:r>
          </w:p>
          <w:p w14:paraId="58FE5784"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Analysis of Delhi Schedule of Rates issued by CPWD and considering the declared factor for adjustment.</w:t>
            </w:r>
          </w:p>
          <w:p w14:paraId="3070359A"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BC515D5"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Rate(s) established from the lowest budgetary quotation from various manufacturers/suppliers (minimum three nos.) plus 15% to cover Contractor’s profit and overhead.</w:t>
            </w:r>
          </w:p>
          <w:p w14:paraId="7B1562DC" w14:textId="52C94E17" w:rsidR="000D6AD8" w:rsidRPr="000D6AD8" w:rsidRDefault="000D6AD8" w:rsidP="00FD6826">
            <w:pPr>
              <w:ind w:left="40" w:hanging="40"/>
              <w:jc w:val="both"/>
              <w:rPr>
                <w:rFonts w:ascii="Book Antiqua" w:hAnsi="Book Antiqua" w:cs="Arial"/>
                <w:b/>
                <w:bCs/>
                <w:sz w:val="22"/>
                <w:szCs w:val="22"/>
              </w:rPr>
            </w:pPr>
            <w:r w:rsidRPr="000D6AD8">
              <w:rPr>
                <w:rFonts w:ascii="Book Antiqua" w:hAnsi="Book Antiqua" w:cs="Arial"/>
                <w:b/>
                <w:bCs/>
                <w:sz w:val="22"/>
                <w:szCs w:val="22"/>
              </w:rPr>
              <w:t xml:space="preserve">The finalization of new rates in certain cases may be based on the combination of more than one of the guidelines described at Para a) &amp; b) above. </w:t>
            </w:r>
          </w:p>
        </w:tc>
      </w:tr>
      <w:tr w:rsidR="000D6AD8" w:rsidRPr="007F6046" w14:paraId="34A23EAB" w14:textId="77777777" w:rsidTr="00160484">
        <w:tc>
          <w:tcPr>
            <w:tcW w:w="824" w:type="dxa"/>
            <w:tcBorders>
              <w:right w:val="single" w:sz="4" w:space="0" w:color="auto"/>
            </w:tcBorders>
          </w:tcPr>
          <w:p w14:paraId="3CDC7346"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703F144D" w14:textId="0BD48400"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33.2.4.2</w:t>
            </w:r>
          </w:p>
        </w:tc>
        <w:tc>
          <w:tcPr>
            <w:tcW w:w="7335" w:type="dxa"/>
            <w:tcBorders>
              <w:left w:val="nil"/>
            </w:tcBorders>
          </w:tcPr>
          <w:p w14:paraId="5EFADA01" w14:textId="77777777" w:rsidR="000D6AD8" w:rsidRPr="000D6AD8" w:rsidRDefault="000D6AD8" w:rsidP="000D6AD8">
            <w:pPr>
              <w:jc w:val="both"/>
              <w:rPr>
                <w:rFonts w:ascii="Book Antiqua" w:hAnsi="Book Antiqua" w:cs="Arial"/>
                <w:b/>
                <w:bCs/>
                <w:sz w:val="22"/>
                <w:szCs w:val="22"/>
                <w:u w:val="single"/>
              </w:rPr>
            </w:pPr>
            <w:r w:rsidRPr="000D6AD8">
              <w:rPr>
                <w:rFonts w:ascii="Book Antiqua" w:hAnsi="Book Antiqua" w:cs="Arial"/>
                <w:b/>
                <w:bCs/>
                <w:sz w:val="22"/>
                <w:szCs w:val="22"/>
                <w:u w:val="single"/>
              </w:rPr>
              <w:t>For Substitute items:</w:t>
            </w:r>
          </w:p>
          <w:p w14:paraId="588A39EB" w14:textId="77777777" w:rsidR="000D6AD8" w:rsidRPr="000D6AD8" w:rsidRDefault="000D6AD8" w:rsidP="000D6AD8">
            <w:pPr>
              <w:jc w:val="both"/>
              <w:rPr>
                <w:rFonts w:ascii="Book Antiqua" w:hAnsi="Book Antiqua" w:cs="Arial"/>
                <w:b/>
                <w:bCs/>
                <w:sz w:val="22"/>
                <w:szCs w:val="22"/>
                <w:u w:val="single"/>
              </w:rPr>
            </w:pPr>
          </w:p>
          <w:p w14:paraId="49DCD93E" w14:textId="77777777" w:rsidR="000D6AD8" w:rsidRPr="000D6AD8" w:rsidRDefault="000D6AD8" w:rsidP="000D6AD8">
            <w:pPr>
              <w:ind w:left="40" w:hanging="40"/>
              <w:jc w:val="both"/>
              <w:rPr>
                <w:rFonts w:ascii="Book Antiqua" w:hAnsi="Book Antiqua" w:cs="Arial"/>
                <w:b/>
                <w:bCs/>
                <w:sz w:val="22"/>
                <w:szCs w:val="22"/>
              </w:rPr>
            </w:pPr>
            <w:r w:rsidRPr="000D6AD8">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3886F671" w14:textId="77777777" w:rsidR="000D6AD8" w:rsidRPr="000D6AD8" w:rsidRDefault="000D6AD8" w:rsidP="000D6AD8">
            <w:pPr>
              <w:ind w:left="40" w:hanging="40"/>
              <w:jc w:val="both"/>
              <w:rPr>
                <w:rFonts w:ascii="Book Antiqua" w:hAnsi="Book Antiqua" w:cs="Arial"/>
                <w:b/>
                <w:bCs/>
                <w:sz w:val="22"/>
                <w:szCs w:val="22"/>
              </w:rPr>
            </w:pPr>
          </w:p>
          <w:p w14:paraId="2CA91B81" w14:textId="77777777" w:rsidR="000D6AD8" w:rsidRPr="000D6AD8" w:rsidRDefault="000D6AD8" w:rsidP="000D6AD8">
            <w:pPr>
              <w:ind w:left="40" w:hanging="40"/>
              <w:jc w:val="both"/>
              <w:rPr>
                <w:rFonts w:ascii="Book Antiqua" w:hAnsi="Book Antiqua" w:cs="Arial"/>
                <w:b/>
                <w:bCs/>
                <w:sz w:val="22"/>
                <w:szCs w:val="22"/>
              </w:rPr>
            </w:pPr>
            <w:r w:rsidRPr="000D6AD8">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6E90DE28" w14:textId="77777777" w:rsidR="000D6AD8" w:rsidRPr="000D6AD8" w:rsidRDefault="000D6AD8" w:rsidP="000D6AD8">
            <w:pPr>
              <w:ind w:left="40" w:hanging="40"/>
              <w:jc w:val="both"/>
              <w:rPr>
                <w:rFonts w:ascii="Book Antiqua" w:hAnsi="Book Antiqua" w:cs="Arial"/>
                <w:b/>
                <w:bCs/>
                <w:sz w:val="22"/>
                <w:szCs w:val="22"/>
              </w:rPr>
            </w:pPr>
          </w:p>
          <w:p w14:paraId="3EFABFF0" w14:textId="7A5B3210" w:rsidR="000D6AD8" w:rsidRPr="000D6AD8" w:rsidRDefault="000D6AD8" w:rsidP="000D6AD8">
            <w:pPr>
              <w:jc w:val="both"/>
              <w:rPr>
                <w:rFonts w:ascii="Book Antiqua" w:hAnsi="Book Antiqua" w:cs="Arial"/>
                <w:b/>
                <w:bCs/>
                <w:sz w:val="22"/>
                <w:szCs w:val="22"/>
              </w:rPr>
            </w:pPr>
            <w:r w:rsidRPr="000D6AD8">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0D6AD8" w:rsidRPr="007F6046" w14:paraId="756EA6AD" w14:textId="77777777" w:rsidTr="00160484">
        <w:tc>
          <w:tcPr>
            <w:tcW w:w="824" w:type="dxa"/>
            <w:tcBorders>
              <w:right w:val="single" w:sz="4" w:space="0" w:color="auto"/>
            </w:tcBorders>
          </w:tcPr>
          <w:p w14:paraId="08E12E35"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41B65543" w14:textId="72D8AC1E"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33.2.4.3</w:t>
            </w:r>
          </w:p>
        </w:tc>
        <w:tc>
          <w:tcPr>
            <w:tcW w:w="7335" w:type="dxa"/>
            <w:tcBorders>
              <w:left w:val="nil"/>
            </w:tcBorders>
          </w:tcPr>
          <w:p w14:paraId="0AF1B30D" w14:textId="77208D7A" w:rsidR="000D6AD8" w:rsidRPr="00FD6826" w:rsidRDefault="000D6AD8" w:rsidP="00FD6826">
            <w:pPr>
              <w:ind w:left="40" w:hanging="40"/>
              <w:jc w:val="both"/>
              <w:rPr>
                <w:rFonts w:ascii="Book Antiqua" w:hAnsi="Book Antiqua" w:cs="Arial"/>
                <w:b/>
                <w:bCs/>
                <w:sz w:val="22"/>
                <w:szCs w:val="22"/>
                <w:lang w:val="en-IN"/>
              </w:rPr>
            </w:pPr>
            <w:r w:rsidRPr="000D6AD8">
              <w:rPr>
                <w:rFonts w:ascii="Book Antiqua" w:hAnsi="Book Antiqua"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tc>
      </w:tr>
      <w:tr w:rsidR="000D6AD8" w:rsidRPr="007F6046" w14:paraId="2D6A5274" w14:textId="77777777" w:rsidTr="00160484">
        <w:tc>
          <w:tcPr>
            <w:tcW w:w="824" w:type="dxa"/>
            <w:tcBorders>
              <w:right w:val="single" w:sz="4" w:space="0" w:color="auto"/>
            </w:tcBorders>
          </w:tcPr>
          <w:p w14:paraId="1C86C02A"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7886C9D2" w14:textId="7D4FFCF8"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33.2.4.4</w:t>
            </w:r>
          </w:p>
        </w:tc>
        <w:tc>
          <w:tcPr>
            <w:tcW w:w="7335" w:type="dxa"/>
            <w:tcBorders>
              <w:left w:val="nil"/>
            </w:tcBorders>
          </w:tcPr>
          <w:p w14:paraId="6415CA9F" w14:textId="77777777" w:rsidR="000D6AD8" w:rsidRPr="000D6AD8" w:rsidRDefault="000D6AD8" w:rsidP="000D6AD8">
            <w:pPr>
              <w:ind w:left="40" w:hanging="40"/>
              <w:jc w:val="both"/>
              <w:rPr>
                <w:rFonts w:ascii="Book Antiqua" w:hAnsi="Book Antiqua" w:cs="Arial"/>
                <w:b/>
                <w:bCs/>
                <w:sz w:val="22"/>
                <w:szCs w:val="22"/>
              </w:rPr>
            </w:pPr>
            <w:r w:rsidRPr="000D6AD8">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5F970D4" w14:textId="77777777" w:rsidR="000D6AD8" w:rsidRPr="000D6AD8" w:rsidRDefault="000D6AD8" w:rsidP="000D6AD8">
            <w:pPr>
              <w:jc w:val="both"/>
              <w:rPr>
                <w:rFonts w:ascii="Book Antiqua" w:hAnsi="Book Antiqua" w:cs="Arial"/>
                <w:b/>
                <w:bCs/>
                <w:sz w:val="22"/>
                <w:szCs w:val="22"/>
              </w:rPr>
            </w:pPr>
          </w:p>
        </w:tc>
      </w:tr>
      <w:tr w:rsidR="00B86569" w:rsidRPr="007F6046" w14:paraId="7391337B" w14:textId="77777777" w:rsidTr="00160484">
        <w:tc>
          <w:tcPr>
            <w:tcW w:w="824" w:type="dxa"/>
            <w:tcBorders>
              <w:right w:val="single" w:sz="4" w:space="0" w:color="auto"/>
            </w:tcBorders>
          </w:tcPr>
          <w:p w14:paraId="780088C4"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478BCA2D" w14:textId="0F4D6D8D"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33.2.5</w:t>
            </w:r>
          </w:p>
        </w:tc>
        <w:tc>
          <w:tcPr>
            <w:tcW w:w="7335" w:type="dxa"/>
            <w:tcBorders>
              <w:left w:val="nil"/>
            </w:tcBorders>
          </w:tcPr>
          <w:p w14:paraId="2870847A"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the existing Provision GCC 33.2.5 as below:</w:t>
            </w:r>
          </w:p>
          <w:p w14:paraId="7F971661" w14:textId="77777777" w:rsidR="00B86569" w:rsidRPr="007F6046" w:rsidRDefault="00B86569" w:rsidP="00B86569">
            <w:pPr>
              <w:jc w:val="both"/>
              <w:rPr>
                <w:rFonts w:ascii="Book Antiqua" w:hAnsi="Book Antiqua"/>
                <w:sz w:val="22"/>
                <w:szCs w:val="22"/>
              </w:rPr>
            </w:pPr>
          </w:p>
          <w:p w14:paraId="6242942D"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F3B75D0" w14:textId="77777777" w:rsidR="00B86569" w:rsidRPr="007F6046" w:rsidRDefault="00B86569" w:rsidP="00B86569">
            <w:pPr>
              <w:jc w:val="both"/>
              <w:rPr>
                <w:rFonts w:ascii="Book Antiqua" w:hAnsi="Book Antiqua"/>
                <w:sz w:val="22"/>
                <w:szCs w:val="22"/>
              </w:rPr>
            </w:pPr>
          </w:p>
          <w:p w14:paraId="172382E2"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860D52B" w14:textId="77777777" w:rsidR="00B86569" w:rsidRPr="007F6046" w:rsidRDefault="00B86569" w:rsidP="00B86569">
            <w:pPr>
              <w:jc w:val="both"/>
              <w:rPr>
                <w:rFonts w:ascii="Book Antiqua" w:hAnsi="Book Antiqua"/>
                <w:sz w:val="22"/>
                <w:szCs w:val="22"/>
              </w:rPr>
            </w:pPr>
          </w:p>
          <w:p w14:paraId="45DEADE2"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If the parties cannot reach agreement within sixty (60) days from the date of issue of the Pending Agreement Change Order, then the matter may be referred to the Arbitrator</w:t>
            </w:r>
            <w:r w:rsidRPr="007F6046">
              <w:rPr>
                <w:rFonts w:ascii="Book Antiqua" w:hAnsi="Book Antiqua"/>
                <w:b/>
                <w:bCs/>
                <w:sz w:val="22"/>
                <w:szCs w:val="22"/>
              </w:rPr>
              <w:t>/CCIE</w:t>
            </w:r>
            <w:r w:rsidRPr="007F6046">
              <w:rPr>
                <w:rFonts w:ascii="Book Antiqua" w:hAnsi="Book Antiqua"/>
                <w:sz w:val="22"/>
                <w:szCs w:val="22"/>
              </w:rPr>
              <w:t xml:space="preserve"> in accordance with the provisions of GCC Clause 38 &amp; 39</w:t>
            </w:r>
            <w:r w:rsidRPr="007F6046">
              <w:rPr>
                <w:rFonts w:ascii="Book Antiqua" w:hAnsi="Book Antiqua"/>
                <w:b/>
                <w:bCs/>
                <w:sz w:val="22"/>
                <w:szCs w:val="22"/>
              </w:rPr>
              <w:t>/40</w:t>
            </w:r>
            <w:r w:rsidRPr="007F6046">
              <w:rPr>
                <w:rFonts w:ascii="Book Antiqua" w:hAnsi="Book Antiqua"/>
                <w:sz w:val="22"/>
                <w:szCs w:val="22"/>
              </w:rPr>
              <w:t>.</w:t>
            </w:r>
          </w:p>
          <w:p w14:paraId="58D80DAB" w14:textId="77777777" w:rsidR="00B86569" w:rsidRPr="007F6046" w:rsidRDefault="00B86569" w:rsidP="00B86569">
            <w:pPr>
              <w:jc w:val="both"/>
              <w:rPr>
                <w:rFonts w:ascii="Book Antiqua" w:hAnsi="Book Antiqua" w:cs="Arial"/>
                <w:b/>
                <w:bCs/>
                <w:sz w:val="22"/>
                <w:szCs w:val="22"/>
              </w:rPr>
            </w:pPr>
          </w:p>
        </w:tc>
      </w:tr>
      <w:tr w:rsidR="00B86569" w:rsidRPr="007F6046" w14:paraId="0DDB1EE1" w14:textId="77777777" w:rsidTr="00160484">
        <w:tc>
          <w:tcPr>
            <w:tcW w:w="824" w:type="dxa"/>
            <w:tcBorders>
              <w:right w:val="single" w:sz="4" w:space="0" w:color="auto"/>
            </w:tcBorders>
          </w:tcPr>
          <w:p w14:paraId="6B04D677"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33A48E90" w14:textId="3C38AF43"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34.2</w:t>
            </w:r>
          </w:p>
        </w:tc>
        <w:tc>
          <w:tcPr>
            <w:tcW w:w="7335" w:type="dxa"/>
            <w:tcBorders>
              <w:left w:val="nil"/>
            </w:tcBorders>
          </w:tcPr>
          <w:p w14:paraId="65A8771A"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the existing Provision GCC 34.2 as below:</w:t>
            </w:r>
          </w:p>
          <w:p w14:paraId="0AEE1184" w14:textId="77777777" w:rsidR="00B86569" w:rsidRPr="007F6046" w:rsidRDefault="00B86569" w:rsidP="00B86569">
            <w:pPr>
              <w:jc w:val="both"/>
              <w:rPr>
                <w:rFonts w:ascii="Book Antiqua" w:hAnsi="Book Antiqua"/>
                <w:sz w:val="22"/>
                <w:szCs w:val="22"/>
              </w:rPr>
            </w:pPr>
          </w:p>
          <w:p w14:paraId="6A22AC19"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F6046">
              <w:rPr>
                <w:rFonts w:ascii="Book Antiqua" w:hAnsi="Book Antiqua"/>
                <w:b/>
                <w:bCs/>
                <w:sz w:val="22"/>
                <w:szCs w:val="22"/>
              </w:rPr>
              <w:t>/Conciliation</w:t>
            </w:r>
            <w:r w:rsidRPr="007F6046">
              <w:rPr>
                <w:rFonts w:ascii="Book Antiqua" w:hAnsi="Book Antiqua"/>
                <w:sz w:val="22"/>
                <w:szCs w:val="22"/>
              </w:rPr>
              <w:t>, pursuant to GCC Sub-Clause 39</w:t>
            </w:r>
            <w:r w:rsidRPr="007F6046">
              <w:rPr>
                <w:rFonts w:ascii="Book Antiqua" w:hAnsi="Book Antiqua"/>
                <w:b/>
                <w:bCs/>
                <w:sz w:val="22"/>
                <w:szCs w:val="22"/>
              </w:rPr>
              <w:t>/GCC Sub-Clause 40</w:t>
            </w:r>
            <w:r w:rsidRPr="007F6046">
              <w:rPr>
                <w:rFonts w:ascii="Book Antiqua" w:hAnsi="Book Antiqua"/>
                <w:sz w:val="22"/>
                <w:szCs w:val="22"/>
              </w:rPr>
              <w:t>.</w:t>
            </w:r>
          </w:p>
          <w:p w14:paraId="5CB6505C" w14:textId="77777777" w:rsidR="00B86569" w:rsidRDefault="00B86569" w:rsidP="00B86569">
            <w:pPr>
              <w:jc w:val="both"/>
              <w:rPr>
                <w:rFonts w:ascii="Book Antiqua" w:hAnsi="Book Antiqua" w:cs="Arial"/>
                <w:b/>
                <w:bCs/>
                <w:sz w:val="22"/>
                <w:szCs w:val="22"/>
              </w:rPr>
            </w:pPr>
          </w:p>
          <w:p w14:paraId="4AFE038D" w14:textId="77777777" w:rsidR="00FD6826" w:rsidRPr="007F6046" w:rsidRDefault="00FD6826" w:rsidP="00B86569">
            <w:pPr>
              <w:jc w:val="both"/>
              <w:rPr>
                <w:rFonts w:ascii="Book Antiqua" w:hAnsi="Book Antiqua" w:cs="Arial"/>
                <w:b/>
                <w:bCs/>
                <w:sz w:val="22"/>
                <w:szCs w:val="22"/>
              </w:rPr>
            </w:pPr>
          </w:p>
        </w:tc>
      </w:tr>
      <w:tr w:rsidR="00B86569" w:rsidRPr="007F6046" w14:paraId="71C3DE7A" w14:textId="77777777" w:rsidTr="00160484">
        <w:tc>
          <w:tcPr>
            <w:tcW w:w="824" w:type="dxa"/>
            <w:tcBorders>
              <w:right w:val="single" w:sz="4" w:space="0" w:color="auto"/>
            </w:tcBorders>
          </w:tcPr>
          <w:p w14:paraId="5788853C"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2B6C26D7" w14:textId="7FFA86CB" w:rsidR="00B86569" w:rsidRPr="007F6046" w:rsidRDefault="00B86569" w:rsidP="00B86569">
            <w:pPr>
              <w:jc w:val="both"/>
              <w:rPr>
                <w:rFonts w:ascii="Book Antiqua" w:hAnsi="Book Antiqua" w:cs="Arial"/>
                <w:sz w:val="22"/>
                <w:szCs w:val="22"/>
              </w:rPr>
            </w:pPr>
            <w:r w:rsidRPr="00B332F2">
              <w:rPr>
                <w:rFonts w:ascii="Book Antiqua" w:hAnsi="Book Antiqua" w:cs="Arial"/>
                <w:sz w:val="22"/>
                <w:szCs w:val="22"/>
              </w:rPr>
              <w:t>GCC 36.2.1</w:t>
            </w:r>
          </w:p>
        </w:tc>
        <w:tc>
          <w:tcPr>
            <w:tcW w:w="7335" w:type="dxa"/>
            <w:tcBorders>
              <w:left w:val="nil"/>
            </w:tcBorders>
          </w:tcPr>
          <w:p w14:paraId="5A19FAD6" w14:textId="77777777" w:rsidR="00B86569" w:rsidRDefault="00B86569" w:rsidP="00B86569">
            <w:pPr>
              <w:jc w:val="both"/>
              <w:rPr>
                <w:rFonts w:ascii="Book Antiqua" w:hAnsi="Book Antiqua" w:cs="Arial"/>
                <w:b/>
                <w:bCs/>
                <w:sz w:val="22"/>
                <w:szCs w:val="22"/>
              </w:rPr>
            </w:pPr>
            <w:r w:rsidRPr="00B332F2">
              <w:rPr>
                <w:rFonts w:ascii="Book Antiqua" w:hAnsi="Book Antiqua" w:cs="Arial"/>
                <w:b/>
                <w:bCs/>
                <w:sz w:val="22"/>
                <w:szCs w:val="22"/>
              </w:rPr>
              <w:t>Replace GCC 36.2.1 with the following</w:t>
            </w:r>
            <w:r>
              <w:rPr>
                <w:rFonts w:ascii="Book Antiqua" w:hAnsi="Book Antiqua" w:cs="Arial"/>
                <w:b/>
                <w:bCs/>
                <w:sz w:val="22"/>
                <w:szCs w:val="22"/>
              </w:rPr>
              <w:t>:</w:t>
            </w:r>
          </w:p>
          <w:p w14:paraId="17E627F3" w14:textId="77777777" w:rsidR="00B86569" w:rsidRDefault="00B86569" w:rsidP="00B86569">
            <w:pPr>
              <w:jc w:val="both"/>
              <w:rPr>
                <w:rFonts w:ascii="Book Antiqua" w:hAnsi="Book Antiqua" w:cs="Arial"/>
                <w:b/>
                <w:bCs/>
                <w:sz w:val="22"/>
                <w:szCs w:val="22"/>
              </w:rPr>
            </w:pPr>
          </w:p>
          <w:p w14:paraId="723550C2" w14:textId="7807C11B" w:rsidR="00B86569" w:rsidRPr="00B332F2" w:rsidRDefault="00B86569" w:rsidP="00B86569">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B332F2">
              <w:rPr>
                <w:rFonts w:ascii="Book Antiqua" w:eastAsiaTheme="minorHAnsi" w:hAnsi="Book Antiqua" w:cs="Arial"/>
                <w:color w:val="000000"/>
                <w:sz w:val="22"/>
                <w:szCs w:val="22"/>
                <w:lang w:val="en-IN" w:bidi="hi-IN"/>
              </w:rPr>
              <w:t>36.2.1 The Employer, without prejudice to any other rights or remedies it may possess, may terminate the Contract forthwith in the following circumstances by giving a notice of termination and its reasons therefor</w:t>
            </w:r>
            <w:r w:rsidR="000F58DE">
              <w:rPr>
                <w:rFonts w:ascii="Book Antiqua" w:eastAsiaTheme="minorHAnsi" w:hAnsi="Book Antiqua" w:cs="Arial"/>
                <w:color w:val="000000"/>
                <w:sz w:val="22"/>
                <w:szCs w:val="22"/>
                <w:lang w:val="en-IN" w:bidi="hi-IN"/>
              </w:rPr>
              <w:t>e</w:t>
            </w:r>
            <w:r w:rsidRPr="00B332F2">
              <w:rPr>
                <w:rFonts w:ascii="Book Antiqua" w:eastAsiaTheme="minorHAnsi" w:hAnsi="Book Antiqua" w:cs="Arial"/>
                <w:color w:val="000000"/>
                <w:sz w:val="22"/>
                <w:szCs w:val="22"/>
                <w:lang w:val="en-IN" w:bidi="hi-IN"/>
              </w:rPr>
              <w:t xml:space="preserve"> to the Contractor, referring to this GCC Sub-Clause 36.2: </w:t>
            </w:r>
          </w:p>
          <w:p w14:paraId="026817F8" w14:textId="77777777" w:rsidR="00B86569" w:rsidRPr="00B332F2" w:rsidRDefault="00B86569" w:rsidP="00B86569">
            <w:pPr>
              <w:autoSpaceDE w:val="0"/>
              <w:autoSpaceDN w:val="0"/>
              <w:adjustRightInd w:val="0"/>
              <w:jc w:val="both"/>
              <w:rPr>
                <w:rFonts w:ascii="Book Antiqua" w:eastAsiaTheme="minorHAnsi" w:hAnsi="Book Antiqua" w:cs="Arial"/>
                <w:color w:val="000000"/>
                <w:sz w:val="22"/>
                <w:szCs w:val="22"/>
                <w:lang w:val="en-IN" w:bidi="hi-IN"/>
              </w:rPr>
            </w:pPr>
          </w:p>
          <w:p w14:paraId="6E6C3160"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B332F2">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7AF1721"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3172315"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B332F2">
              <w:rPr>
                <w:rFonts w:ascii="Book Antiqua" w:eastAsiaTheme="minorHAnsi" w:hAnsi="Book Antiqua" w:cs="Arial"/>
                <w:color w:val="000000"/>
                <w:sz w:val="22"/>
                <w:szCs w:val="22"/>
                <w:lang w:val="en-IN" w:bidi="hi-IN"/>
              </w:rPr>
              <w:t xml:space="preserve">(b) </w:t>
            </w:r>
            <w:r w:rsidRPr="00B332F2">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9A9AB27"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D17DECC" w14:textId="77777777" w:rsidR="00B86569" w:rsidRPr="00B332F2" w:rsidRDefault="00B86569" w:rsidP="00B86569">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B332F2">
              <w:rPr>
                <w:rFonts w:ascii="Book Antiqua" w:eastAsiaTheme="minorHAnsi" w:hAnsi="Book Antiqua" w:cs="Arial"/>
                <w:color w:val="000000"/>
                <w:sz w:val="22"/>
                <w:szCs w:val="22"/>
                <w:lang w:val="en-IN" w:bidi="hi-IN"/>
              </w:rPr>
              <w:t xml:space="preserve">(c) </w:t>
            </w:r>
            <w:r w:rsidRPr="00B332F2">
              <w:rPr>
                <w:rFonts w:ascii="Book Antiqua" w:eastAsiaTheme="minorHAnsi" w:hAnsi="Book Antiqua" w:cs="Arial"/>
                <w:color w:val="000000"/>
                <w:sz w:val="22"/>
                <w:szCs w:val="22"/>
                <w:lang w:val="en-IN" w:bidi="hi-IN"/>
              </w:rPr>
              <w:tab/>
            </w:r>
            <w:r w:rsidRPr="00B332F2">
              <w:rPr>
                <w:rFonts w:ascii="Book Antiqua" w:eastAsiaTheme="minorHAnsi" w:hAnsi="Book Antiqua" w:cs="Arial"/>
                <w:b/>
                <w:bCs/>
                <w:color w:val="000000"/>
                <w:sz w:val="22"/>
                <w:szCs w:val="22"/>
                <w:lang w:val="en-IN" w:bidi="hi-IN"/>
              </w:rPr>
              <w:t xml:space="preserve">if the Contractor, in the judgment of the Employer has </w:t>
            </w:r>
            <w:r w:rsidRPr="00B332F2">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B332F2">
              <w:rPr>
                <w:rFonts w:ascii="Book Antiqua" w:eastAsiaTheme="minorHAnsi" w:hAnsi="Book Antiqua" w:cs="Arial"/>
                <w:sz w:val="22"/>
                <w:szCs w:val="22"/>
                <w:lang w:val="en-IN" w:bidi="hi-IN"/>
              </w:rPr>
              <w:t xml:space="preserve"> </w:t>
            </w:r>
          </w:p>
          <w:p w14:paraId="67CAF39A" w14:textId="77777777" w:rsidR="00B86569" w:rsidRPr="00B332F2" w:rsidRDefault="00B86569" w:rsidP="00B86569">
            <w:pPr>
              <w:autoSpaceDE w:val="0"/>
              <w:autoSpaceDN w:val="0"/>
              <w:adjustRightInd w:val="0"/>
              <w:jc w:val="both"/>
              <w:rPr>
                <w:rFonts w:ascii="Book Antiqua" w:eastAsiaTheme="minorHAnsi" w:hAnsi="Book Antiqua" w:cs="Arial"/>
                <w:color w:val="000000"/>
                <w:sz w:val="22"/>
                <w:szCs w:val="22"/>
                <w:lang w:val="en-IN" w:bidi="hi-IN"/>
              </w:rPr>
            </w:pPr>
          </w:p>
          <w:p w14:paraId="6F1AC9FD" w14:textId="31F32667" w:rsidR="00B86569" w:rsidRPr="00FD6826" w:rsidRDefault="00B86569" w:rsidP="00FD6826">
            <w:pPr>
              <w:autoSpaceDE w:val="0"/>
              <w:autoSpaceDN w:val="0"/>
              <w:adjustRightInd w:val="0"/>
              <w:ind w:left="1140" w:hanging="425"/>
              <w:jc w:val="both"/>
              <w:rPr>
                <w:rFonts w:ascii="Book Antiqua" w:hAnsi="Book Antiqua" w:cs="Arial"/>
                <w:b/>
                <w:bCs/>
                <w:sz w:val="22"/>
                <w:szCs w:val="22"/>
              </w:rPr>
            </w:pPr>
            <w:r w:rsidRPr="00B332F2">
              <w:rPr>
                <w:rFonts w:ascii="Book Antiqua" w:eastAsiaTheme="minorHAnsi" w:hAnsi="Book Antiqua" w:cs="Arial"/>
                <w:b/>
                <w:bCs/>
                <w:color w:val="000000"/>
                <w:sz w:val="22"/>
                <w:szCs w:val="22"/>
                <w:lang w:val="en-IN" w:bidi="hi-IN"/>
              </w:rPr>
              <w:tab/>
            </w:r>
            <w:r w:rsidRPr="00B332F2">
              <w:rPr>
                <w:rFonts w:ascii="Book Antiqua" w:eastAsiaTheme="minorHAnsi" w:hAnsi="Book Antiqua" w:cs="Arial"/>
                <w:b/>
                <w:bCs/>
                <w:sz w:val="22"/>
                <w:szCs w:val="22"/>
                <w:lang w:val="en-IN" w:bidi="hi-IN"/>
              </w:rPr>
              <w:t xml:space="preserve">In persuasions to its policy for ‘Code of Integrity for Public Procurement’, the Employer </w:t>
            </w:r>
            <w:r w:rsidRPr="00B332F2">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B332F2">
              <w:rPr>
                <w:rFonts w:ascii="Book Antiqua" w:eastAsiaTheme="minorHAnsi" w:hAnsi="Book Antiqua" w:cs="Arial"/>
                <w:b/>
                <w:bCs/>
                <w:sz w:val="22"/>
                <w:szCs w:val="22"/>
                <w:lang w:val="en-IN" w:bidi="hi-IN"/>
              </w:rPr>
              <w:t xml:space="preserve">or in executing, </w:t>
            </w:r>
            <w:r w:rsidRPr="00B332F2">
              <w:rPr>
                <w:rFonts w:ascii="Book Antiqua" w:hAnsi="Book Antiqua" w:cs="Arial"/>
                <w:b/>
                <w:bCs/>
                <w:sz w:val="22"/>
                <w:szCs w:val="22"/>
              </w:rPr>
              <w:t>the contract in question.</w:t>
            </w:r>
          </w:p>
        </w:tc>
      </w:tr>
      <w:tr w:rsidR="00B86569" w:rsidRPr="007F6046" w14:paraId="52F41A91" w14:textId="77777777" w:rsidTr="00160484">
        <w:tc>
          <w:tcPr>
            <w:tcW w:w="824" w:type="dxa"/>
            <w:tcBorders>
              <w:right w:val="single" w:sz="4" w:space="0" w:color="auto"/>
            </w:tcBorders>
          </w:tcPr>
          <w:p w14:paraId="4BE259DC"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459E1ED2" w14:textId="4F312F4C"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36.2.2</w:t>
            </w:r>
          </w:p>
        </w:tc>
        <w:tc>
          <w:tcPr>
            <w:tcW w:w="7335" w:type="dxa"/>
            <w:tcBorders>
              <w:left w:val="nil"/>
            </w:tcBorders>
          </w:tcPr>
          <w:p w14:paraId="2CF045E3"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33.2.3 with the following:</w:t>
            </w:r>
          </w:p>
          <w:p w14:paraId="18B5CFB0" w14:textId="77777777" w:rsidR="00B86569" w:rsidRPr="00FD6826" w:rsidRDefault="00B86569" w:rsidP="00B86569">
            <w:pPr>
              <w:jc w:val="both"/>
              <w:rPr>
                <w:rFonts w:ascii="Book Antiqua" w:hAnsi="Book Antiqua" w:cs="Arial"/>
                <w:b/>
                <w:bCs/>
                <w:sz w:val="12"/>
                <w:szCs w:val="12"/>
              </w:rPr>
            </w:pPr>
          </w:p>
          <w:p w14:paraId="11ED4B96"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If the Contractor</w:t>
            </w:r>
          </w:p>
          <w:p w14:paraId="57797941" w14:textId="77777777" w:rsidR="00B86569" w:rsidRPr="00FD6826" w:rsidRDefault="00B86569" w:rsidP="00B86569">
            <w:pPr>
              <w:jc w:val="both"/>
              <w:rPr>
                <w:rFonts w:ascii="Book Antiqua" w:hAnsi="Book Antiqua" w:cs="Arial"/>
                <w:sz w:val="14"/>
                <w:szCs w:val="14"/>
              </w:rPr>
            </w:pPr>
          </w:p>
          <w:p w14:paraId="6A2DA28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(a) has abandoned or repudiated the Contract</w:t>
            </w:r>
          </w:p>
          <w:p w14:paraId="73C209A9" w14:textId="77777777" w:rsidR="00B86569" w:rsidRPr="00FD6826" w:rsidRDefault="00B86569" w:rsidP="00B86569">
            <w:pPr>
              <w:jc w:val="both"/>
              <w:rPr>
                <w:rFonts w:ascii="Book Antiqua" w:hAnsi="Book Antiqua" w:cs="Arial"/>
                <w:sz w:val="14"/>
                <w:szCs w:val="14"/>
              </w:rPr>
            </w:pPr>
          </w:p>
          <w:p w14:paraId="75F97DB2"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F5805AE" w14:textId="77777777" w:rsidR="00B86569" w:rsidRPr="007F6046" w:rsidRDefault="00B86569" w:rsidP="00B86569">
            <w:pPr>
              <w:jc w:val="both"/>
              <w:rPr>
                <w:rFonts w:ascii="Book Antiqua" w:hAnsi="Book Antiqua" w:cs="Arial"/>
                <w:sz w:val="22"/>
                <w:szCs w:val="22"/>
              </w:rPr>
            </w:pPr>
          </w:p>
          <w:p w14:paraId="6EDED354"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755E25BD" w14:textId="77777777" w:rsidR="00B86569" w:rsidRPr="00FD6826" w:rsidRDefault="00B86569" w:rsidP="00B86569">
            <w:pPr>
              <w:jc w:val="both"/>
              <w:rPr>
                <w:rFonts w:ascii="Book Antiqua" w:hAnsi="Book Antiqua" w:cs="Arial"/>
                <w:sz w:val="4"/>
                <w:szCs w:val="4"/>
              </w:rPr>
            </w:pPr>
          </w:p>
          <w:p w14:paraId="37DAB6FA"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lastRenderedPageBreak/>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CAA5D46" w14:textId="77777777" w:rsidR="00B86569" w:rsidRPr="007F6046" w:rsidRDefault="00B86569" w:rsidP="00B86569">
            <w:pPr>
              <w:jc w:val="both"/>
              <w:rPr>
                <w:rFonts w:ascii="Book Antiqua" w:hAnsi="Book Antiqua" w:cs="Arial"/>
                <w:sz w:val="22"/>
                <w:szCs w:val="22"/>
              </w:rPr>
            </w:pPr>
          </w:p>
          <w:p w14:paraId="5E112638" w14:textId="02C315C0" w:rsidR="00B86569" w:rsidRPr="001124DC" w:rsidRDefault="00B86569" w:rsidP="00B86569">
            <w:pPr>
              <w:jc w:val="both"/>
              <w:rPr>
                <w:rFonts w:ascii="Book Antiqua" w:hAnsi="Book Antiqua" w:cs="Arial"/>
                <w:sz w:val="22"/>
                <w:szCs w:val="22"/>
              </w:rPr>
            </w:pPr>
            <w:r w:rsidRPr="007F6046">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F6046">
              <w:rPr>
                <w:rFonts w:ascii="Book Antiqua" w:hAnsi="Book Antiqua" w:cs="Arial"/>
                <w:b/>
                <w:bCs/>
                <w:sz w:val="22"/>
                <w:szCs w:val="22"/>
              </w:rPr>
              <w:t>then the Employer may have the option to partially offload the Contract in line with GCC Clause 36A or</w:t>
            </w:r>
            <w:r w:rsidRPr="007F6046">
              <w:rPr>
                <w:rFonts w:ascii="Book Antiqua" w:hAnsi="Book Antiqua" w:cs="Arial"/>
                <w:sz w:val="22"/>
                <w:szCs w:val="22"/>
              </w:rPr>
              <w:t xml:space="preserve"> terminate the Contract forthwith by giving a notice of termination to the Contractor that refers to this GCC Sub-Clause 36.2.</w:t>
            </w:r>
          </w:p>
        </w:tc>
      </w:tr>
      <w:tr w:rsidR="00B86569" w:rsidRPr="007F6046" w14:paraId="549C06A7" w14:textId="77777777" w:rsidTr="00160484">
        <w:tc>
          <w:tcPr>
            <w:tcW w:w="824" w:type="dxa"/>
            <w:tcBorders>
              <w:right w:val="single" w:sz="4" w:space="0" w:color="auto"/>
            </w:tcBorders>
          </w:tcPr>
          <w:p w14:paraId="11F8BBF1"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0E4EC75F" w14:textId="35E76F9E" w:rsidR="00B86569" w:rsidRPr="007F6046" w:rsidRDefault="00B86569" w:rsidP="00B86569">
            <w:pPr>
              <w:jc w:val="both"/>
              <w:rPr>
                <w:rFonts w:ascii="Book Antiqua" w:hAnsi="Book Antiqua" w:cs="Arial"/>
                <w:b/>
                <w:bCs/>
                <w:sz w:val="22"/>
                <w:szCs w:val="22"/>
              </w:rPr>
            </w:pPr>
            <w:r w:rsidRPr="007F6046">
              <w:rPr>
                <w:rFonts w:ascii="Book Antiqua" w:hAnsi="Book Antiqua" w:cs="Arial"/>
                <w:sz w:val="22"/>
                <w:szCs w:val="22"/>
              </w:rPr>
              <w:t>GCC 36.2.6</w:t>
            </w:r>
          </w:p>
        </w:tc>
        <w:tc>
          <w:tcPr>
            <w:tcW w:w="7335" w:type="dxa"/>
            <w:tcBorders>
              <w:left w:val="nil"/>
            </w:tcBorders>
          </w:tcPr>
          <w:p w14:paraId="0AB1C363"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36.2.6 with the following:</w:t>
            </w:r>
          </w:p>
          <w:p w14:paraId="60A16F46" w14:textId="77777777" w:rsidR="00B86569" w:rsidRPr="007F6046" w:rsidRDefault="00B86569" w:rsidP="00B86569">
            <w:pPr>
              <w:tabs>
                <w:tab w:val="right" w:pos="7254"/>
              </w:tabs>
              <w:spacing w:before="180" w:after="180"/>
              <w:jc w:val="both"/>
              <w:rPr>
                <w:rFonts w:ascii="Book Antiqua" w:hAnsi="Book Antiqua" w:cs="Calibri"/>
                <w:sz w:val="22"/>
                <w:szCs w:val="22"/>
                <w:lang w:bidi="hi-IN"/>
              </w:rPr>
            </w:pPr>
            <w:r w:rsidRPr="007F6046">
              <w:rPr>
                <w:rFonts w:ascii="Book Antiqua" w:hAnsi="Book Antiqua" w:cs="Calibri"/>
                <w:sz w:val="22"/>
                <w:szCs w:val="22"/>
                <w:lang w:bidi="hi-IN"/>
              </w:rPr>
              <w:t>If the Employer completes the Facilities, the cost of completing the Facilities by the Employer shall be determined.</w:t>
            </w:r>
          </w:p>
          <w:p w14:paraId="2C36C71E" w14:textId="77777777" w:rsidR="00B86569" w:rsidRPr="007F6046" w:rsidRDefault="00B86569" w:rsidP="00B86569">
            <w:pPr>
              <w:tabs>
                <w:tab w:val="right" w:pos="7254"/>
              </w:tabs>
              <w:spacing w:before="180" w:after="180"/>
              <w:jc w:val="both"/>
              <w:rPr>
                <w:rFonts w:ascii="Book Antiqua" w:hAnsi="Book Antiqua" w:cs="Calibri"/>
                <w:sz w:val="22"/>
                <w:szCs w:val="22"/>
                <w:lang w:bidi="hi-IN"/>
              </w:rPr>
            </w:pPr>
            <w:r w:rsidRPr="007F6046">
              <w:rPr>
                <w:rFonts w:ascii="Book Antiqua" w:hAnsi="Book Antiqua" w:cs="Calibri"/>
                <w:sz w:val="22"/>
                <w:szCs w:val="22"/>
                <w:lang w:bidi="hi-IN"/>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C8198F3" w14:textId="77777777" w:rsidR="00B86569" w:rsidRPr="007F6046" w:rsidRDefault="00B86569" w:rsidP="00B86569">
            <w:pPr>
              <w:tabs>
                <w:tab w:val="right" w:pos="7254"/>
              </w:tabs>
              <w:spacing w:before="180" w:after="180"/>
              <w:jc w:val="both"/>
              <w:rPr>
                <w:rFonts w:ascii="Book Antiqua" w:hAnsi="Book Antiqua" w:cs="Calibri"/>
                <w:sz w:val="22"/>
                <w:szCs w:val="22"/>
                <w:lang w:bidi="hi-IN"/>
              </w:rPr>
            </w:pPr>
            <w:r w:rsidRPr="007F6046">
              <w:rPr>
                <w:rFonts w:ascii="Book Antiqua" w:hAnsi="Book Antiqua" w:cs="Calibri"/>
                <w:sz w:val="22"/>
                <w:szCs w:val="22"/>
                <w:lang w:bidi="hi-IN"/>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F6046">
              <w:rPr>
                <w:rFonts w:ascii="Book Antiqua" w:hAnsi="Book Antiqua" w:cs="Calibri"/>
                <w:sz w:val="22"/>
                <w:szCs w:val="22"/>
                <w:lang w:bidi="hi-IN"/>
              </w:rPr>
              <w:t>payment</w:t>
            </w:r>
            <w:proofErr w:type="gramEnd"/>
            <w:r w:rsidRPr="007F6046">
              <w:rPr>
                <w:rFonts w:ascii="Book Antiqua" w:hAnsi="Book Antiqua" w:cs="Calibri"/>
                <w:sz w:val="22"/>
                <w:szCs w:val="22"/>
                <w:lang w:bidi="hi-IN"/>
              </w:rPr>
              <w:t xml:space="preserve"> the Employer shall </w:t>
            </w:r>
            <w:proofErr w:type="spellStart"/>
            <w:r w:rsidRPr="007F6046">
              <w:rPr>
                <w:rFonts w:ascii="Book Antiqua" w:hAnsi="Book Antiqua" w:cs="Calibri"/>
                <w:sz w:val="22"/>
                <w:szCs w:val="22"/>
                <w:lang w:bidi="hi-IN"/>
              </w:rPr>
              <w:t>encash</w:t>
            </w:r>
            <w:proofErr w:type="spellEnd"/>
            <w:r w:rsidRPr="007F6046">
              <w:rPr>
                <w:rFonts w:ascii="Book Antiqua" w:hAnsi="Book Antiqua" w:cs="Calibri"/>
                <w:sz w:val="22"/>
                <w:szCs w:val="22"/>
                <w:lang w:bidi="hi-IN"/>
              </w:rPr>
              <w:t xml:space="preserve"> the Bank Guarantees/ </w:t>
            </w:r>
            <w:r w:rsidRPr="007F6046">
              <w:rPr>
                <w:rFonts w:ascii="Book Antiqua" w:hAnsi="Book Antiqua" w:cs="Calibri"/>
                <w:b/>
                <w:bCs/>
                <w:sz w:val="22"/>
                <w:szCs w:val="22"/>
                <w:lang w:bidi="hi-IN"/>
              </w:rPr>
              <w:t>Insurance Surety Bond</w:t>
            </w:r>
            <w:r w:rsidRPr="007F6046">
              <w:rPr>
                <w:rFonts w:ascii="Book Antiqua" w:hAnsi="Book Antiqua" w:cs="Calibri"/>
                <w:sz w:val="22"/>
                <w:szCs w:val="22"/>
                <w:lang w:bidi="hi-IN"/>
              </w:rPr>
              <w:t xml:space="preserve"> of the Contractor available with the Employer and retain such other payments due to the Contractor under the Contract in question or any other Contract that the Employer may have with the Contractor.</w:t>
            </w:r>
          </w:p>
          <w:p w14:paraId="7F43518A" w14:textId="22D56DF5" w:rsidR="00B86569" w:rsidRPr="007F6046" w:rsidRDefault="00B86569" w:rsidP="00B86569">
            <w:pPr>
              <w:jc w:val="both"/>
              <w:rPr>
                <w:rFonts w:ascii="Book Antiqua" w:hAnsi="Book Antiqua" w:cs="Arial"/>
                <w:b/>
                <w:bCs/>
                <w:sz w:val="22"/>
                <w:szCs w:val="22"/>
                <w:u w:val="single"/>
              </w:rPr>
            </w:pPr>
            <w:r w:rsidRPr="007F6046">
              <w:rPr>
                <w:rFonts w:ascii="Book Antiqua" w:hAnsi="Book Antiqua" w:cs="Calibri"/>
                <w:sz w:val="22"/>
                <w:szCs w:val="22"/>
                <w:lang w:bidi="hi-IN"/>
              </w:rPr>
              <w:t>The Employer and the Contractor shall agree, in writing, on the computation described above and the manner in which any sums shall be paid.</w:t>
            </w:r>
          </w:p>
        </w:tc>
      </w:tr>
      <w:tr w:rsidR="00B86569" w:rsidRPr="007F6046" w14:paraId="689A36DD" w14:textId="77777777" w:rsidTr="00160484">
        <w:tc>
          <w:tcPr>
            <w:tcW w:w="824" w:type="dxa"/>
            <w:tcBorders>
              <w:right w:val="single" w:sz="4" w:space="0" w:color="auto"/>
            </w:tcBorders>
          </w:tcPr>
          <w:p w14:paraId="087D90CA"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54285871" w14:textId="589F3DEE" w:rsidR="00B86569" w:rsidRPr="007F6046" w:rsidRDefault="00B86569" w:rsidP="00B86569">
            <w:pPr>
              <w:jc w:val="both"/>
              <w:rPr>
                <w:rFonts w:ascii="Book Antiqua" w:hAnsi="Book Antiqua" w:cs="Arial"/>
                <w:sz w:val="22"/>
                <w:szCs w:val="22"/>
              </w:rPr>
            </w:pPr>
            <w:r w:rsidRPr="007F6046">
              <w:rPr>
                <w:rFonts w:ascii="Book Antiqua" w:hAnsi="Book Antiqua" w:cs="Arial"/>
                <w:b/>
                <w:bCs/>
                <w:sz w:val="22"/>
                <w:szCs w:val="22"/>
              </w:rPr>
              <w:t xml:space="preserve">GCC 36A: </w:t>
            </w:r>
          </w:p>
        </w:tc>
        <w:tc>
          <w:tcPr>
            <w:tcW w:w="7335" w:type="dxa"/>
            <w:tcBorders>
              <w:left w:val="nil"/>
            </w:tcBorders>
          </w:tcPr>
          <w:p w14:paraId="7017BDDB" w14:textId="77777777" w:rsidR="00B86569" w:rsidRPr="007F6046" w:rsidRDefault="00B86569" w:rsidP="00B86569">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36A: Partial Offloading as per following:</w:t>
            </w:r>
          </w:p>
          <w:p w14:paraId="59DB7810" w14:textId="77777777" w:rsidR="00B86569" w:rsidRPr="007F6046" w:rsidRDefault="00B86569" w:rsidP="00B86569">
            <w:pPr>
              <w:jc w:val="both"/>
              <w:rPr>
                <w:rFonts w:ascii="Book Antiqua" w:hAnsi="Book Antiqua" w:cs="Arial"/>
                <w:b/>
                <w:bCs/>
                <w:sz w:val="22"/>
                <w:szCs w:val="22"/>
              </w:rPr>
            </w:pPr>
          </w:p>
          <w:p w14:paraId="5399E13E"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GCC 36A: Partial Offloading:</w:t>
            </w:r>
          </w:p>
          <w:p w14:paraId="5162E2C9" w14:textId="77777777" w:rsidR="00B86569" w:rsidRPr="007F6046" w:rsidRDefault="00B86569" w:rsidP="00B86569">
            <w:pPr>
              <w:jc w:val="both"/>
              <w:rPr>
                <w:rFonts w:ascii="Book Antiqua" w:hAnsi="Book Antiqua" w:cs="Arial"/>
                <w:b/>
                <w:bCs/>
                <w:sz w:val="22"/>
                <w:szCs w:val="22"/>
              </w:rPr>
            </w:pPr>
          </w:p>
          <w:p w14:paraId="59A31C00"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36A.1</w:t>
            </w:r>
            <w:r w:rsidRPr="007F6046">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617603D0" w14:textId="77777777" w:rsidR="00B86569" w:rsidRPr="007F6046" w:rsidRDefault="00B86569" w:rsidP="00B86569">
            <w:pPr>
              <w:jc w:val="both"/>
              <w:rPr>
                <w:rFonts w:ascii="Book Antiqua" w:hAnsi="Book Antiqua" w:cs="Arial"/>
                <w:sz w:val="22"/>
                <w:szCs w:val="22"/>
              </w:rPr>
            </w:pPr>
          </w:p>
          <w:p w14:paraId="077D3E46"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36A.2</w:t>
            </w:r>
            <w:r w:rsidRPr="007F6046">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ACAB2A2" w14:textId="77777777" w:rsidR="00B86569" w:rsidRPr="007F6046" w:rsidRDefault="00B86569" w:rsidP="00B86569">
            <w:pPr>
              <w:ind w:left="1306" w:hanging="1306"/>
              <w:jc w:val="both"/>
              <w:rPr>
                <w:rFonts w:ascii="Book Antiqua" w:hAnsi="Book Antiqua" w:cs="Arial"/>
                <w:sz w:val="22"/>
                <w:szCs w:val="22"/>
              </w:rPr>
            </w:pPr>
          </w:p>
          <w:p w14:paraId="7D33DB52"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36A.3</w:t>
            </w:r>
            <w:r w:rsidRPr="007F6046">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971DD56" w14:textId="77777777" w:rsidR="00B86569" w:rsidRPr="007F6046" w:rsidRDefault="00B86569" w:rsidP="00B86569">
            <w:pPr>
              <w:ind w:left="1306" w:hanging="1306"/>
              <w:jc w:val="both"/>
              <w:rPr>
                <w:rFonts w:ascii="Book Antiqua" w:hAnsi="Book Antiqua" w:cs="Arial"/>
                <w:sz w:val="22"/>
                <w:szCs w:val="22"/>
              </w:rPr>
            </w:pPr>
          </w:p>
          <w:p w14:paraId="30451285"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64E44FD5" w14:textId="77777777" w:rsidR="00B86569" w:rsidRPr="007F6046" w:rsidRDefault="00B86569" w:rsidP="00B86569">
            <w:pPr>
              <w:ind w:left="1306" w:hanging="1306"/>
              <w:jc w:val="both"/>
              <w:rPr>
                <w:rFonts w:ascii="Book Antiqua" w:hAnsi="Book Antiqua" w:cs="Arial"/>
                <w:sz w:val="22"/>
                <w:szCs w:val="22"/>
              </w:rPr>
            </w:pPr>
          </w:p>
          <w:p w14:paraId="25D77E37"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36A.4</w:t>
            </w:r>
            <w:r w:rsidRPr="007F6046">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5711C3AB" w14:textId="77777777" w:rsidR="00B86569" w:rsidRPr="007F6046" w:rsidRDefault="00B86569" w:rsidP="00B86569">
            <w:pPr>
              <w:ind w:left="1306" w:hanging="1306"/>
              <w:jc w:val="both"/>
              <w:rPr>
                <w:rFonts w:ascii="Book Antiqua" w:hAnsi="Book Antiqua" w:cs="Arial"/>
                <w:sz w:val="22"/>
                <w:szCs w:val="22"/>
              </w:rPr>
            </w:pPr>
          </w:p>
          <w:p w14:paraId="5F8C6018"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36A.5</w:t>
            </w:r>
            <w:r w:rsidRPr="007F6046">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w:t>
            </w:r>
            <w:r w:rsidRPr="007F6046">
              <w:rPr>
                <w:rFonts w:ascii="Book Antiqua" w:hAnsi="Book Antiqua" w:cs="Arial"/>
                <w:sz w:val="22"/>
                <w:szCs w:val="22"/>
              </w:rPr>
              <w:lastRenderedPageBreak/>
              <w:t>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274F64EB"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r>
          </w:p>
          <w:p w14:paraId="2BDF49F0"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024495D" w14:textId="77777777" w:rsidR="00B86569" w:rsidRPr="007F6046" w:rsidRDefault="00B86569" w:rsidP="00B86569">
            <w:pPr>
              <w:ind w:left="1306" w:hanging="1306"/>
              <w:jc w:val="both"/>
              <w:rPr>
                <w:rFonts w:ascii="Book Antiqua" w:hAnsi="Book Antiqua" w:cs="Arial"/>
                <w:sz w:val="22"/>
                <w:szCs w:val="22"/>
              </w:rPr>
            </w:pPr>
          </w:p>
          <w:p w14:paraId="7B1F5211"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36A.6</w:t>
            </w:r>
            <w:r w:rsidRPr="007F6046">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B9C5BD8" w14:textId="77777777" w:rsidR="00B86569" w:rsidRPr="007F6046" w:rsidRDefault="00B86569" w:rsidP="00B86569">
            <w:pPr>
              <w:ind w:left="1306" w:hanging="1306"/>
              <w:jc w:val="both"/>
              <w:rPr>
                <w:rFonts w:ascii="Book Antiqua" w:hAnsi="Book Antiqua" w:cs="Arial"/>
                <w:sz w:val="22"/>
                <w:szCs w:val="22"/>
              </w:rPr>
            </w:pPr>
          </w:p>
          <w:p w14:paraId="387C6F78"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36A.7</w:t>
            </w:r>
            <w:r w:rsidRPr="007F6046">
              <w:rPr>
                <w:rFonts w:ascii="Book Antiqua" w:hAnsi="Book Antiqua" w:cs="Arial"/>
                <w:sz w:val="22"/>
                <w:szCs w:val="22"/>
              </w:rPr>
              <w:tab/>
              <w:t>If the Employer completes the Facilities under the offloaded part, the cost of completing such Facilities by the Employer shall be determined.</w:t>
            </w:r>
          </w:p>
          <w:p w14:paraId="18CD2E21" w14:textId="77777777" w:rsidR="00B86569" w:rsidRPr="007F6046" w:rsidRDefault="00B86569" w:rsidP="00B86569">
            <w:pPr>
              <w:ind w:left="1306" w:hanging="1306"/>
              <w:jc w:val="both"/>
              <w:rPr>
                <w:rFonts w:ascii="Book Antiqua" w:hAnsi="Book Antiqua" w:cs="Arial"/>
                <w:sz w:val="22"/>
                <w:szCs w:val="22"/>
              </w:rPr>
            </w:pPr>
          </w:p>
          <w:p w14:paraId="126F722C"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87BAEB7" w14:textId="77777777" w:rsidR="00B86569" w:rsidRPr="007F6046" w:rsidRDefault="00B86569" w:rsidP="00B86569">
            <w:pPr>
              <w:ind w:left="1306" w:hanging="1306"/>
              <w:jc w:val="both"/>
              <w:rPr>
                <w:rFonts w:ascii="Book Antiqua" w:hAnsi="Book Antiqua" w:cs="Arial"/>
                <w:sz w:val="22"/>
                <w:szCs w:val="22"/>
              </w:rPr>
            </w:pPr>
          </w:p>
          <w:p w14:paraId="1BEA8D2E"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7F6046">
              <w:rPr>
                <w:rFonts w:ascii="Book Antiqua" w:hAnsi="Book Antiqua" w:cs="Arial"/>
                <w:sz w:val="22"/>
                <w:szCs w:val="22"/>
              </w:rPr>
              <w:t>encashed</w:t>
            </w:r>
            <w:proofErr w:type="spellEnd"/>
            <w:r w:rsidRPr="007F6046">
              <w:rPr>
                <w:rFonts w:ascii="Book Antiqua" w:hAnsi="Book Antiqua" w:cs="Arial"/>
                <w:sz w:val="22"/>
                <w:szCs w:val="22"/>
              </w:rPr>
              <w:t xml:space="preserve"> and necessary recovery </w:t>
            </w:r>
            <w:r w:rsidRPr="007F6046">
              <w:rPr>
                <w:rFonts w:ascii="Book Antiqua" w:hAnsi="Book Antiqua" w:cs="Arial"/>
                <w:sz w:val="22"/>
                <w:szCs w:val="22"/>
              </w:rPr>
              <w:lastRenderedPageBreak/>
              <w:t xml:space="preserve">be done, and if such excess is less than the sums due to the Contractor under GCC Sub-Clause 36A.6, the Employer shall pay the balance to the Contractor. </w:t>
            </w:r>
          </w:p>
          <w:p w14:paraId="1036EA5E" w14:textId="77777777" w:rsidR="00B86569" w:rsidRPr="007F6046" w:rsidRDefault="00B86569" w:rsidP="00B86569">
            <w:pPr>
              <w:ind w:left="1306" w:hanging="1306"/>
              <w:jc w:val="both"/>
              <w:rPr>
                <w:rFonts w:ascii="Book Antiqua" w:hAnsi="Book Antiqua" w:cs="Arial"/>
                <w:sz w:val="22"/>
                <w:szCs w:val="22"/>
              </w:rPr>
            </w:pPr>
          </w:p>
          <w:p w14:paraId="25C9C4A8"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The Employer and the Contractor shall agree, in writing, on the computation described above and the manner in which any sums shall be paid.</w:t>
            </w:r>
          </w:p>
          <w:p w14:paraId="488A36D3" w14:textId="77777777" w:rsidR="00B86569" w:rsidRPr="007F6046" w:rsidRDefault="00B86569" w:rsidP="00B86569">
            <w:pPr>
              <w:ind w:left="1306" w:hanging="1306"/>
              <w:jc w:val="both"/>
              <w:rPr>
                <w:rFonts w:ascii="Book Antiqua" w:hAnsi="Book Antiqua" w:cs="Arial"/>
                <w:sz w:val="22"/>
                <w:szCs w:val="22"/>
              </w:rPr>
            </w:pPr>
          </w:p>
          <w:p w14:paraId="796615AA"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36A.8</w:t>
            </w:r>
            <w:r w:rsidRPr="007F6046">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C5A12DE" w14:textId="77777777" w:rsidR="00B86569" w:rsidRPr="007F6046" w:rsidRDefault="00B86569" w:rsidP="00B86569">
            <w:pPr>
              <w:ind w:left="1306" w:hanging="1306"/>
              <w:jc w:val="both"/>
              <w:rPr>
                <w:rFonts w:ascii="Book Antiqua" w:hAnsi="Book Antiqua" w:cs="Arial"/>
                <w:sz w:val="22"/>
                <w:szCs w:val="22"/>
              </w:rPr>
            </w:pPr>
          </w:p>
          <w:p w14:paraId="0692AF16"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36A.9</w:t>
            </w:r>
            <w:r w:rsidRPr="007F6046">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2AD5D6B2" w14:textId="6492811C" w:rsidR="00B86569" w:rsidRPr="007F6046" w:rsidRDefault="00B86569" w:rsidP="00B86569">
            <w:pPr>
              <w:jc w:val="both"/>
              <w:rPr>
                <w:rFonts w:ascii="Book Antiqua" w:hAnsi="Book Antiqua" w:cs="Arial"/>
                <w:b/>
                <w:bCs/>
                <w:sz w:val="22"/>
                <w:szCs w:val="22"/>
              </w:rPr>
            </w:pPr>
          </w:p>
        </w:tc>
      </w:tr>
      <w:tr w:rsidR="00B86569" w:rsidRPr="007F6046" w14:paraId="4A1FE5BA" w14:textId="77777777" w:rsidTr="00160484">
        <w:tc>
          <w:tcPr>
            <w:tcW w:w="824" w:type="dxa"/>
            <w:tcBorders>
              <w:right w:val="single" w:sz="4" w:space="0" w:color="auto"/>
            </w:tcBorders>
          </w:tcPr>
          <w:p w14:paraId="7F37B212"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16B74B10" w14:textId="445389B4" w:rsidR="00B86569" w:rsidRPr="007F6046" w:rsidRDefault="00B86569" w:rsidP="00B86569">
            <w:pPr>
              <w:jc w:val="both"/>
              <w:rPr>
                <w:rFonts w:ascii="Book Antiqua" w:hAnsi="Book Antiqua" w:cs="Arial"/>
                <w:sz w:val="22"/>
                <w:szCs w:val="22"/>
              </w:rPr>
            </w:pPr>
            <w:r w:rsidRPr="007F6046">
              <w:rPr>
                <w:rFonts w:ascii="Book Antiqua" w:hAnsi="Book Antiqua" w:cs="Arial"/>
                <w:b/>
                <w:bCs/>
                <w:sz w:val="22"/>
                <w:szCs w:val="22"/>
              </w:rPr>
              <w:t xml:space="preserve">GCC 36B: </w:t>
            </w:r>
          </w:p>
        </w:tc>
        <w:tc>
          <w:tcPr>
            <w:tcW w:w="7335" w:type="dxa"/>
            <w:tcBorders>
              <w:left w:val="nil"/>
            </w:tcBorders>
          </w:tcPr>
          <w:p w14:paraId="53D68665" w14:textId="77777777" w:rsidR="00B86569" w:rsidRPr="007F6046" w:rsidRDefault="00B86569" w:rsidP="00B86569">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36B: Facilitation as per following:</w:t>
            </w:r>
          </w:p>
          <w:p w14:paraId="67EEBFE2" w14:textId="77777777" w:rsidR="00B86569" w:rsidRPr="007F6046" w:rsidRDefault="00B86569" w:rsidP="00B86569">
            <w:pPr>
              <w:jc w:val="both"/>
              <w:rPr>
                <w:rFonts w:ascii="Book Antiqua" w:hAnsi="Book Antiqua" w:cs="Arial"/>
                <w:b/>
                <w:bCs/>
                <w:sz w:val="22"/>
                <w:szCs w:val="22"/>
              </w:rPr>
            </w:pPr>
          </w:p>
          <w:p w14:paraId="4D443038"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GCC 36B: Facilitation:</w:t>
            </w:r>
          </w:p>
          <w:p w14:paraId="4BFABC7E" w14:textId="77777777" w:rsidR="00B86569" w:rsidRPr="007F6046" w:rsidRDefault="00B86569" w:rsidP="00B86569">
            <w:pPr>
              <w:jc w:val="both"/>
              <w:rPr>
                <w:rFonts w:ascii="Book Antiqua" w:hAnsi="Book Antiqua" w:cs="Arial"/>
                <w:b/>
                <w:bCs/>
                <w:sz w:val="22"/>
                <w:szCs w:val="22"/>
              </w:rPr>
            </w:pPr>
          </w:p>
          <w:p w14:paraId="6D1E1A0B"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36B.1</w:t>
            </w:r>
            <w:r w:rsidRPr="007F6046">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7F6046">
              <w:rPr>
                <w:rFonts w:ascii="Book Antiqua" w:hAnsi="Book Antiqua" w:cs="Arial"/>
                <w:sz w:val="22"/>
                <w:szCs w:val="22"/>
              </w:rPr>
              <w:t>ies</w:t>
            </w:r>
            <w:proofErr w:type="spellEnd"/>
            <w:r w:rsidRPr="007F6046">
              <w:rPr>
                <w:rFonts w:ascii="Book Antiqua" w:hAnsi="Book Antiqua" w:cs="Arial"/>
                <w:sz w:val="22"/>
                <w:szCs w:val="22"/>
              </w:rPr>
              <w:t xml:space="preserve">) and guarantee(s) under the Contract. </w:t>
            </w:r>
          </w:p>
          <w:p w14:paraId="36DA03E5" w14:textId="77777777" w:rsidR="00B86569" w:rsidRPr="007F6046" w:rsidRDefault="00B86569" w:rsidP="00B86569">
            <w:pPr>
              <w:jc w:val="both"/>
              <w:rPr>
                <w:rFonts w:ascii="Book Antiqua" w:hAnsi="Book Antiqua" w:cs="Arial"/>
                <w:sz w:val="22"/>
                <w:szCs w:val="22"/>
              </w:rPr>
            </w:pPr>
          </w:p>
          <w:p w14:paraId="64D4313F"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36B.2</w:t>
            </w:r>
            <w:r w:rsidRPr="007F6046">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w:t>
            </w:r>
            <w:r w:rsidRPr="007F6046">
              <w:rPr>
                <w:rFonts w:ascii="Book Antiqua" w:hAnsi="Book Antiqua" w:cs="Arial"/>
                <w:sz w:val="22"/>
                <w:szCs w:val="22"/>
              </w:rPr>
              <w:lastRenderedPageBreak/>
              <w:t>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B721B8C" w14:textId="77777777" w:rsidR="00B86569" w:rsidRPr="007F6046" w:rsidRDefault="00B86569" w:rsidP="00B86569">
            <w:pPr>
              <w:ind w:left="1306" w:hanging="1306"/>
              <w:jc w:val="both"/>
              <w:rPr>
                <w:rFonts w:ascii="Book Antiqua" w:hAnsi="Book Antiqua" w:cs="Arial"/>
                <w:sz w:val="22"/>
                <w:szCs w:val="22"/>
              </w:rPr>
            </w:pPr>
          </w:p>
          <w:p w14:paraId="2397A5A6"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For the said purpose, the Contract Price means the Contract Price of the Facilities notwithstanding the Construction of the Contract.</w:t>
            </w:r>
          </w:p>
          <w:p w14:paraId="0BBA9857" w14:textId="77777777" w:rsidR="00B86569" w:rsidRPr="007F6046" w:rsidRDefault="00B86569" w:rsidP="00B86569">
            <w:pPr>
              <w:ind w:left="1306" w:hanging="1306"/>
              <w:jc w:val="both"/>
              <w:rPr>
                <w:rFonts w:ascii="Book Antiqua" w:hAnsi="Book Antiqua" w:cs="Arial"/>
                <w:sz w:val="22"/>
                <w:szCs w:val="22"/>
              </w:rPr>
            </w:pPr>
          </w:p>
          <w:p w14:paraId="1072FC94"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36B.3</w:t>
            </w:r>
            <w:r w:rsidRPr="007F6046">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6506B5F" w14:textId="77777777" w:rsidR="00B86569" w:rsidRPr="007F6046" w:rsidRDefault="00B86569" w:rsidP="00B86569">
            <w:pPr>
              <w:ind w:left="1306" w:hanging="1306"/>
              <w:jc w:val="both"/>
              <w:rPr>
                <w:rFonts w:ascii="Book Antiqua" w:hAnsi="Book Antiqua" w:cs="Arial"/>
                <w:sz w:val="22"/>
                <w:szCs w:val="22"/>
              </w:rPr>
            </w:pPr>
          </w:p>
          <w:p w14:paraId="10C7554B" w14:textId="3C5E7BAE" w:rsidR="001124DC" w:rsidRPr="00FD6826" w:rsidRDefault="00B86569" w:rsidP="00FD6826">
            <w:pPr>
              <w:ind w:left="1306" w:hanging="1306"/>
              <w:jc w:val="both"/>
              <w:rPr>
                <w:rFonts w:ascii="Book Antiqua" w:hAnsi="Book Antiqua" w:cs="Arial"/>
                <w:sz w:val="22"/>
                <w:szCs w:val="22"/>
              </w:rPr>
            </w:pPr>
            <w:r w:rsidRPr="007F6046">
              <w:rPr>
                <w:rFonts w:ascii="Book Antiqua" w:hAnsi="Book Antiqua" w:cs="Arial"/>
                <w:sz w:val="22"/>
                <w:szCs w:val="22"/>
              </w:rPr>
              <w:t>GCC 36B.4</w:t>
            </w:r>
            <w:r w:rsidRPr="007F6046">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B86569" w:rsidRPr="007F6046" w14:paraId="3CA943DD" w14:textId="77777777" w:rsidTr="00160484">
        <w:tc>
          <w:tcPr>
            <w:tcW w:w="824" w:type="dxa"/>
            <w:tcBorders>
              <w:right w:val="single" w:sz="4" w:space="0" w:color="auto"/>
            </w:tcBorders>
          </w:tcPr>
          <w:p w14:paraId="74D8CE44"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3C6DF72C" w14:textId="3E02C14A"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38</w:t>
            </w:r>
          </w:p>
        </w:tc>
        <w:tc>
          <w:tcPr>
            <w:tcW w:w="7335" w:type="dxa"/>
            <w:tcBorders>
              <w:left w:val="nil"/>
            </w:tcBorders>
          </w:tcPr>
          <w:p w14:paraId="0ABDF8BF" w14:textId="77777777" w:rsidR="00B86569" w:rsidRPr="007F6046" w:rsidRDefault="00B86569" w:rsidP="00B86569">
            <w:pPr>
              <w:ind w:left="612" w:hanging="583"/>
              <w:jc w:val="both"/>
              <w:rPr>
                <w:rFonts w:ascii="Book Antiqua" w:hAnsi="Book Antiqua" w:cs="Arial"/>
                <w:b/>
                <w:bCs/>
                <w:sz w:val="22"/>
                <w:szCs w:val="22"/>
              </w:rPr>
            </w:pPr>
            <w:r w:rsidRPr="007F6046">
              <w:rPr>
                <w:rFonts w:ascii="Book Antiqua" w:hAnsi="Book Antiqua" w:cs="Arial"/>
                <w:b/>
                <w:bCs/>
                <w:sz w:val="22"/>
                <w:szCs w:val="22"/>
              </w:rPr>
              <w:t>Replace the existing Provision GCC 38 as below:</w:t>
            </w:r>
          </w:p>
          <w:p w14:paraId="34FC6817" w14:textId="77777777" w:rsidR="00B86569" w:rsidRPr="007F6046" w:rsidRDefault="00B86569" w:rsidP="00B86569">
            <w:pPr>
              <w:pStyle w:val="Default"/>
              <w:rPr>
                <w:rFonts w:ascii="Book Antiqua" w:hAnsi="Book Antiqua"/>
                <w:b/>
                <w:bCs/>
                <w:sz w:val="22"/>
                <w:szCs w:val="22"/>
              </w:rPr>
            </w:pPr>
          </w:p>
          <w:p w14:paraId="523216BE" w14:textId="77777777" w:rsidR="00B86569" w:rsidRPr="007F6046" w:rsidRDefault="00B86569" w:rsidP="00B86569">
            <w:pPr>
              <w:pStyle w:val="Default"/>
              <w:ind w:left="706" w:hanging="706"/>
              <w:rPr>
                <w:rFonts w:ascii="Book Antiqua" w:hAnsi="Book Antiqua"/>
                <w:b/>
                <w:bCs/>
                <w:sz w:val="22"/>
                <w:szCs w:val="22"/>
              </w:rPr>
            </w:pPr>
            <w:r w:rsidRPr="007F6046">
              <w:rPr>
                <w:rFonts w:ascii="Book Antiqua" w:hAnsi="Book Antiqua"/>
                <w:b/>
                <w:bCs/>
                <w:sz w:val="22"/>
                <w:szCs w:val="22"/>
              </w:rPr>
              <w:t xml:space="preserve">38. </w:t>
            </w:r>
            <w:r w:rsidRPr="007F6046">
              <w:rPr>
                <w:rFonts w:ascii="Book Antiqua" w:hAnsi="Book Antiqua"/>
                <w:b/>
                <w:bCs/>
                <w:sz w:val="22"/>
                <w:szCs w:val="22"/>
              </w:rPr>
              <w:tab/>
              <w:t xml:space="preserve">Settlement of Disputes </w:t>
            </w:r>
          </w:p>
          <w:p w14:paraId="669F4F70" w14:textId="77777777" w:rsidR="00B86569" w:rsidRPr="007F6046" w:rsidRDefault="00B86569" w:rsidP="00B86569">
            <w:pPr>
              <w:pStyle w:val="Default"/>
              <w:ind w:left="706" w:hanging="706"/>
              <w:rPr>
                <w:rFonts w:ascii="Book Antiqua" w:hAnsi="Book Antiqua"/>
                <w:sz w:val="22"/>
                <w:szCs w:val="22"/>
              </w:rPr>
            </w:pPr>
          </w:p>
          <w:p w14:paraId="08B7626B"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38.1 </w:t>
            </w:r>
            <w:r w:rsidRPr="007F6046">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w:t>
            </w:r>
            <w:r w:rsidRPr="007F6046">
              <w:rPr>
                <w:rFonts w:ascii="Book Antiqua" w:hAnsi="Book Antiqua" w:cs="Arial"/>
                <w:sz w:val="22"/>
                <w:szCs w:val="22"/>
              </w:rPr>
              <w:lastRenderedPageBreak/>
              <w:t>consultation.</w:t>
            </w:r>
          </w:p>
          <w:p w14:paraId="7E475778" w14:textId="77777777" w:rsidR="00B86569" w:rsidRPr="007F6046" w:rsidRDefault="00B86569" w:rsidP="00B86569">
            <w:pPr>
              <w:ind w:left="706" w:hanging="706"/>
              <w:jc w:val="both"/>
              <w:rPr>
                <w:rFonts w:ascii="Book Antiqua" w:hAnsi="Book Antiqua" w:cs="Arial"/>
                <w:sz w:val="22"/>
                <w:szCs w:val="22"/>
              </w:rPr>
            </w:pPr>
          </w:p>
          <w:p w14:paraId="11F38411"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38.2 </w:t>
            </w:r>
            <w:r w:rsidRPr="007F604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1E4230" w14:textId="77777777" w:rsidR="00B86569" w:rsidRPr="007F6046" w:rsidRDefault="00B86569" w:rsidP="00B86569">
            <w:pPr>
              <w:ind w:left="706" w:hanging="706"/>
              <w:jc w:val="both"/>
              <w:rPr>
                <w:rFonts w:ascii="Book Antiqua" w:hAnsi="Book Antiqua" w:cs="Arial"/>
                <w:sz w:val="22"/>
                <w:szCs w:val="22"/>
              </w:rPr>
            </w:pPr>
          </w:p>
          <w:p w14:paraId="11DE0641"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38.2.1 </w:t>
            </w:r>
            <w:r w:rsidRPr="007F6046">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7F6046">
              <w:rPr>
                <w:rFonts w:ascii="Book Antiqua" w:hAnsi="Book Antiqua"/>
                <w:b/>
                <w:bCs/>
                <w:sz w:val="22"/>
                <w:szCs w:val="22"/>
              </w:rPr>
              <w:t>/Conciliation</w:t>
            </w:r>
            <w:r w:rsidRPr="007F6046">
              <w:rPr>
                <w:rFonts w:ascii="Book Antiqua" w:hAnsi="Book Antiqua"/>
                <w:sz w:val="22"/>
                <w:szCs w:val="22"/>
              </w:rPr>
              <w:t xml:space="preserve"> within thirty (30) days of such decision/instruction.</w:t>
            </w:r>
          </w:p>
          <w:p w14:paraId="0DA2A4C9" w14:textId="77777777" w:rsidR="00B86569" w:rsidRPr="007F6046" w:rsidRDefault="00B86569" w:rsidP="00B86569">
            <w:pPr>
              <w:pStyle w:val="Default"/>
              <w:ind w:left="706" w:hanging="706"/>
              <w:rPr>
                <w:rFonts w:ascii="Book Antiqua" w:hAnsi="Book Antiqua"/>
                <w:sz w:val="22"/>
                <w:szCs w:val="22"/>
              </w:rPr>
            </w:pPr>
          </w:p>
          <w:p w14:paraId="33987D33"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38.2.2 </w:t>
            </w:r>
            <w:r w:rsidRPr="007F6046">
              <w:rPr>
                <w:rFonts w:ascii="Book Antiqua" w:hAnsi="Book Antiqua"/>
                <w:sz w:val="22"/>
                <w:szCs w:val="22"/>
              </w:rPr>
              <w:tab/>
              <w:t>In the event the Project Manager fails to notify his decision as aforesaid within thirty (30) days, the Contractor, if he intends to go for Arbitration</w:t>
            </w:r>
            <w:r w:rsidRPr="007F6046">
              <w:rPr>
                <w:rFonts w:ascii="Book Antiqua" w:hAnsi="Book Antiqua"/>
                <w:b/>
                <w:bCs/>
                <w:sz w:val="22"/>
                <w:szCs w:val="22"/>
              </w:rPr>
              <w:t>/Conciliation</w:t>
            </w:r>
            <w:r w:rsidRPr="007F6046">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7C07E09F" w14:textId="77777777" w:rsidR="00B86569" w:rsidRPr="007F6046" w:rsidRDefault="00B86569" w:rsidP="00B86569">
            <w:pPr>
              <w:pStyle w:val="Default"/>
              <w:ind w:left="706" w:hanging="706"/>
              <w:jc w:val="both"/>
              <w:rPr>
                <w:rFonts w:ascii="Book Antiqua" w:hAnsi="Book Antiqua"/>
                <w:sz w:val="22"/>
                <w:szCs w:val="22"/>
              </w:rPr>
            </w:pPr>
          </w:p>
          <w:p w14:paraId="55411E75"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38.3 </w:t>
            </w:r>
            <w:r w:rsidRPr="007F6046">
              <w:rPr>
                <w:rFonts w:ascii="Book Antiqua" w:hAnsi="Book Antiqua" w:cs="Arial"/>
                <w:sz w:val="22"/>
                <w:szCs w:val="22"/>
              </w:rPr>
              <w:tab/>
              <w:t>In case of dispute or difference between the Employer and the Contractor, if the Employer intends to go for Arbitration</w:t>
            </w:r>
            <w:r w:rsidRPr="007F6046">
              <w:rPr>
                <w:rFonts w:ascii="Book Antiqua" w:hAnsi="Book Antiqua" w:cs="Arial"/>
                <w:b/>
                <w:bCs/>
                <w:sz w:val="22"/>
                <w:szCs w:val="22"/>
              </w:rPr>
              <w:t>/Conciliation</w:t>
            </w:r>
            <w:r w:rsidRPr="007F6046">
              <w:rPr>
                <w:rFonts w:ascii="Book Antiqua" w:hAnsi="Book Antiqua" w:cs="Arial"/>
                <w:sz w:val="22"/>
                <w:szCs w:val="22"/>
              </w:rPr>
              <w:t>, he shall notify such intention to the Contractor.</w:t>
            </w:r>
          </w:p>
          <w:p w14:paraId="3E3A6185" w14:textId="77777777" w:rsidR="00B86569" w:rsidRPr="007F6046" w:rsidRDefault="00B86569" w:rsidP="00B86569">
            <w:pPr>
              <w:ind w:left="706" w:hanging="706"/>
              <w:jc w:val="both"/>
              <w:rPr>
                <w:rFonts w:ascii="Book Antiqua" w:hAnsi="Book Antiqua" w:cs="Arial"/>
                <w:sz w:val="22"/>
                <w:szCs w:val="22"/>
              </w:rPr>
            </w:pPr>
          </w:p>
          <w:p w14:paraId="61B01F2F" w14:textId="5AF82968" w:rsidR="00B86569" w:rsidRPr="001124DC" w:rsidRDefault="00B86569" w:rsidP="001124DC">
            <w:pPr>
              <w:ind w:left="612" w:hanging="583"/>
              <w:jc w:val="both"/>
              <w:rPr>
                <w:rFonts w:ascii="Book Antiqua" w:hAnsi="Book Antiqua" w:cs="Arial"/>
                <w:sz w:val="22"/>
                <w:szCs w:val="22"/>
              </w:rPr>
            </w:pPr>
            <w:r w:rsidRPr="007F6046">
              <w:rPr>
                <w:rFonts w:ascii="Book Antiqua" w:hAnsi="Book Antiqua" w:cs="Arial"/>
                <w:b/>
                <w:bCs/>
                <w:sz w:val="22"/>
                <w:szCs w:val="22"/>
              </w:rPr>
              <w:t xml:space="preserve">38.4 </w:t>
            </w:r>
            <w:r w:rsidRPr="007F604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B86569" w:rsidRPr="007F6046" w14:paraId="4016D75F" w14:textId="77777777" w:rsidTr="00160484">
        <w:tc>
          <w:tcPr>
            <w:tcW w:w="824" w:type="dxa"/>
            <w:tcBorders>
              <w:right w:val="single" w:sz="4" w:space="0" w:color="auto"/>
            </w:tcBorders>
          </w:tcPr>
          <w:p w14:paraId="449D3D71"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5F4AEED1" w14:textId="27134D3B"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39</w:t>
            </w:r>
          </w:p>
        </w:tc>
        <w:tc>
          <w:tcPr>
            <w:tcW w:w="7335" w:type="dxa"/>
            <w:tcBorders>
              <w:left w:val="nil"/>
            </w:tcBorders>
          </w:tcPr>
          <w:p w14:paraId="2A86A973" w14:textId="77777777" w:rsidR="00B86569" w:rsidRPr="007F6046" w:rsidRDefault="00B86569" w:rsidP="00B86569">
            <w:pPr>
              <w:ind w:left="612" w:hanging="720"/>
              <w:jc w:val="both"/>
              <w:rPr>
                <w:rFonts w:ascii="Book Antiqua" w:hAnsi="Book Antiqua" w:cs="Arial"/>
                <w:b/>
                <w:bCs/>
                <w:sz w:val="22"/>
                <w:szCs w:val="22"/>
              </w:rPr>
            </w:pPr>
            <w:r w:rsidRPr="007F6046">
              <w:rPr>
                <w:rFonts w:ascii="Book Antiqua" w:hAnsi="Book Antiqua" w:cs="Arial"/>
                <w:b/>
                <w:bCs/>
                <w:sz w:val="22"/>
                <w:szCs w:val="22"/>
              </w:rPr>
              <w:t xml:space="preserve">  Replace the existing Provision GCC 39 as below:</w:t>
            </w:r>
          </w:p>
          <w:p w14:paraId="0B1F7287" w14:textId="77777777" w:rsidR="00B86569" w:rsidRPr="007F6046" w:rsidRDefault="00B86569" w:rsidP="00B86569">
            <w:pPr>
              <w:ind w:left="612" w:hanging="720"/>
              <w:jc w:val="both"/>
              <w:rPr>
                <w:rFonts w:ascii="Book Antiqua" w:hAnsi="Book Antiqua" w:cs="Arial"/>
                <w:b/>
                <w:bCs/>
                <w:sz w:val="22"/>
                <w:szCs w:val="22"/>
              </w:rPr>
            </w:pPr>
          </w:p>
          <w:p w14:paraId="50795F09" w14:textId="77777777" w:rsidR="00B86569" w:rsidRPr="007F6046" w:rsidRDefault="00B86569" w:rsidP="00B86569">
            <w:pPr>
              <w:pStyle w:val="Default"/>
              <w:ind w:left="706" w:hanging="706"/>
              <w:rPr>
                <w:rFonts w:ascii="Book Antiqua" w:hAnsi="Book Antiqua"/>
                <w:b/>
                <w:bCs/>
                <w:sz w:val="22"/>
                <w:szCs w:val="22"/>
              </w:rPr>
            </w:pPr>
            <w:r w:rsidRPr="007F6046">
              <w:rPr>
                <w:rFonts w:ascii="Book Antiqua" w:hAnsi="Book Antiqua"/>
                <w:b/>
                <w:bCs/>
                <w:sz w:val="22"/>
                <w:szCs w:val="22"/>
              </w:rPr>
              <w:t xml:space="preserve">39. </w:t>
            </w:r>
            <w:r w:rsidRPr="007F6046">
              <w:rPr>
                <w:rFonts w:ascii="Book Antiqua" w:hAnsi="Book Antiqua"/>
                <w:b/>
                <w:bCs/>
                <w:sz w:val="22"/>
                <w:szCs w:val="22"/>
              </w:rPr>
              <w:tab/>
              <w:t>Arbitration</w:t>
            </w:r>
          </w:p>
          <w:p w14:paraId="5B3FCCBC" w14:textId="77777777" w:rsidR="00B86569" w:rsidRPr="007F6046" w:rsidRDefault="00B86569" w:rsidP="00B86569">
            <w:pPr>
              <w:pStyle w:val="Default"/>
              <w:ind w:left="706" w:hanging="706"/>
              <w:rPr>
                <w:rFonts w:ascii="Book Antiqua" w:hAnsi="Book Antiqua"/>
                <w:sz w:val="22"/>
                <w:szCs w:val="22"/>
              </w:rPr>
            </w:pPr>
          </w:p>
          <w:p w14:paraId="399E3ACA"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39.1 </w:t>
            </w:r>
            <w:r w:rsidRPr="007F6046">
              <w:rPr>
                <w:rFonts w:ascii="Book Antiqua" w:hAnsi="Book Antiqua" w:cs="Arial"/>
                <w:sz w:val="22"/>
                <w:szCs w:val="22"/>
              </w:rPr>
              <w:tab/>
              <w:t xml:space="preserve">The arbitration shall be conducted by a sole arbitrator in case the amount of claim is less than Rs. 25 Crore and by </w:t>
            </w:r>
            <w:proofErr w:type="gramStart"/>
            <w:r w:rsidRPr="007F6046">
              <w:rPr>
                <w:rFonts w:ascii="Book Antiqua" w:hAnsi="Book Antiqua" w:cs="Arial"/>
                <w:sz w:val="22"/>
                <w:szCs w:val="22"/>
              </w:rPr>
              <w:t>three member</w:t>
            </w:r>
            <w:proofErr w:type="gramEnd"/>
            <w:r w:rsidRPr="007F6046">
              <w:rPr>
                <w:rFonts w:ascii="Book Antiqua" w:hAnsi="Book Antiqua" w:cs="Arial"/>
                <w:sz w:val="22"/>
                <w:szCs w:val="22"/>
              </w:rPr>
              <w:t xml:space="preserve"> arbitral tribunal in case the amount of claim is greater than Rs. 25 Crore.</w:t>
            </w:r>
          </w:p>
          <w:p w14:paraId="06421FD8" w14:textId="77777777" w:rsidR="00B86569" w:rsidRPr="007F6046" w:rsidRDefault="00B86569" w:rsidP="00B86569">
            <w:pPr>
              <w:ind w:left="706" w:hanging="706"/>
              <w:jc w:val="both"/>
              <w:rPr>
                <w:rFonts w:ascii="Book Antiqua" w:hAnsi="Book Antiqua" w:cs="Arial"/>
                <w:sz w:val="22"/>
                <w:szCs w:val="22"/>
              </w:rPr>
            </w:pPr>
          </w:p>
          <w:p w14:paraId="31CC4762" w14:textId="77777777" w:rsidR="00B86569" w:rsidRPr="007F6046" w:rsidRDefault="00B86569" w:rsidP="00B86569">
            <w:pPr>
              <w:ind w:left="706" w:hanging="706"/>
              <w:jc w:val="both"/>
              <w:rPr>
                <w:rFonts w:ascii="Book Antiqua" w:hAnsi="Book Antiqua" w:cs="Arial"/>
                <w:sz w:val="22"/>
                <w:szCs w:val="22"/>
                <w:u w:val="single"/>
              </w:rPr>
            </w:pPr>
            <w:r w:rsidRPr="007F6046">
              <w:rPr>
                <w:rFonts w:ascii="Book Antiqua" w:hAnsi="Book Antiqua" w:cs="Arial"/>
                <w:sz w:val="22"/>
                <w:szCs w:val="22"/>
              </w:rPr>
              <w:tab/>
            </w:r>
            <w:r w:rsidRPr="007F6046">
              <w:rPr>
                <w:rFonts w:ascii="Book Antiqua" w:hAnsi="Book Antiqua" w:cs="Arial"/>
                <w:sz w:val="22"/>
                <w:szCs w:val="22"/>
                <w:u w:val="single"/>
              </w:rPr>
              <w:t>Sole Arbitration</w:t>
            </w:r>
          </w:p>
          <w:p w14:paraId="04DB50FF" w14:textId="77777777" w:rsidR="00B86569" w:rsidRPr="007F6046" w:rsidRDefault="00B86569" w:rsidP="00B86569">
            <w:pPr>
              <w:ind w:left="706" w:hanging="706"/>
              <w:jc w:val="both"/>
              <w:rPr>
                <w:rFonts w:ascii="Book Antiqua" w:hAnsi="Book Antiqua" w:cs="Arial"/>
                <w:sz w:val="22"/>
                <w:szCs w:val="22"/>
              </w:rPr>
            </w:pPr>
          </w:p>
          <w:p w14:paraId="6CBF0AAB"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 xml:space="preserve">The sole Arbitrator shall be chosen from a panel of </w:t>
            </w:r>
            <w:proofErr w:type="spellStart"/>
            <w:r w:rsidRPr="007F6046">
              <w:rPr>
                <w:rFonts w:ascii="Book Antiqua" w:hAnsi="Book Antiqua" w:cs="Arial"/>
                <w:sz w:val="22"/>
                <w:szCs w:val="22"/>
              </w:rPr>
              <w:t>empanelled</w:t>
            </w:r>
            <w:proofErr w:type="spellEnd"/>
            <w:r w:rsidRPr="007F6046">
              <w:rPr>
                <w:rFonts w:ascii="Book Antiqua" w:hAnsi="Book Antiqua" w:cs="Arial"/>
                <w:sz w:val="22"/>
                <w:szCs w:val="22"/>
              </w:rPr>
              <w:t xml:space="preserve"> Arbitrators maintained by POWERGRID. The same shall </w:t>
            </w:r>
            <w:r w:rsidRPr="007F6046">
              <w:rPr>
                <w:rFonts w:ascii="Book Antiqua" w:hAnsi="Book Antiqua" w:cs="Arial"/>
                <w:sz w:val="22"/>
                <w:szCs w:val="22"/>
              </w:rPr>
              <w:lastRenderedPageBreak/>
              <w:t xml:space="preserve">comprise of retired Judges and retired Senior executives of PSUs other than POWERGRID. Further, </w:t>
            </w:r>
            <w:proofErr w:type="gramStart"/>
            <w:r w:rsidRPr="007F6046">
              <w:rPr>
                <w:rFonts w:ascii="Book Antiqua" w:hAnsi="Book Antiqua" w:cs="Arial"/>
                <w:sz w:val="22"/>
                <w:szCs w:val="22"/>
              </w:rPr>
              <w:t>the  choice</w:t>
            </w:r>
            <w:proofErr w:type="gramEnd"/>
            <w:r w:rsidRPr="007F6046">
              <w:rPr>
                <w:rFonts w:ascii="Book Antiqua" w:hAnsi="Book Antiqua" w:cs="Arial"/>
                <w:sz w:val="22"/>
                <w:szCs w:val="22"/>
              </w:rPr>
              <w:t xml:space="preserve"> of sole Arbitrator shall be governed by the amount of claim in the following manner:</w:t>
            </w:r>
          </w:p>
          <w:p w14:paraId="78093F9F" w14:textId="77777777" w:rsidR="00B86569" w:rsidRPr="007F6046" w:rsidRDefault="00B86569" w:rsidP="00B86569">
            <w:pPr>
              <w:ind w:left="706" w:hanging="706"/>
              <w:jc w:val="both"/>
              <w:rPr>
                <w:rFonts w:ascii="Book Antiqua" w:hAnsi="Book Antiqua" w:cs="Arial"/>
                <w:sz w:val="22"/>
                <w:szCs w:val="22"/>
              </w:rPr>
            </w:pPr>
          </w:p>
          <w:tbl>
            <w:tblPr>
              <w:tblW w:w="643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06"/>
              <w:gridCol w:w="4060"/>
            </w:tblGrid>
            <w:tr w:rsidR="00B86569" w:rsidRPr="007F6046" w14:paraId="4D990EDC"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5DAC08F" w14:textId="77777777" w:rsidR="00B86569" w:rsidRPr="007F6046" w:rsidRDefault="00B86569" w:rsidP="00B86569">
                  <w:pPr>
                    <w:jc w:val="both"/>
                    <w:rPr>
                      <w:rFonts w:ascii="Book Antiqua" w:hAnsi="Book Antiqua" w:cs="Arial"/>
                      <w:sz w:val="22"/>
                      <w:szCs w:val="22"/>
                    </w:rPr>
                  </w:pPr>
                  <w:proofErr w:type="spellStart"/>
                  <w:r w:rsidRPr="007F6046">
                    <w:rPr>
                      <w:rFonts w:ascii="Book Antiqua" w:hAnsi="Book Antiqua" w:cs="Arial"/>
                      <w:sz w:val="22"/>
                      <w:szCs w:val="22"/>
                    </w:rPr>
                    <w:t>Sl</w:t>
                  </w:r>
                  <w:proofErr w:type="spellEnd"/>
                  <w:r w:rsidRPr="007F6046">
                    <w:rPr>
                      <w:rFonts w:ascii="Book Antiqua" w:hAnsi="Book Antiqua" w:cs="Arial"/>
                      <w:sz w:val="22"/>
                      <w:szCs w:val="22"/>
                    </w:rPr>
                    <w:t xml:space="preserve"> no:</w:t>
                  </w:r>
                </w:p>
              </w:tc>
              <w:tc>
                <w:tcPr>
                  <w:tcW w:w="1806" w:type="dxa"/>
                  <w:tcBorders>
                    <w:top w:val="single" w:sz="4" w:space="0" w:color="auto"/>
                    <w:left w:val="single" w:sz="4" w:space="0" w:color="auto"/>
                    <w:bottom w:val="single" w:sz="4" w:space="0" w:color="auto"/>
                    <w:right w:val="single" w:sz="4" w:space="0" w:color="auto"/>
                  </w:tcBorders>
                  <w:hideMark/>
                </w:tcPr>
                <w:p w14:paraId="0419E2ED"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Claim amount </w:t>
                  </w:r>
                </w:p>
              </w:tc>
              <w:tc>
                <w:tcPr>
                  <w:tcW w:w="4060" w:type="dxa"/>
                  <w:tcBorders>
                    <w:top w:val="single" w:sz="4" w:space="0" w:color="auto"/>
                    <w:left w:val="single" w:sz="4" w:space="0" w:color="auto"/>
                    <w:bottom w:val="single" w:sz="4" w:space="0" w:color="auto"/>
                    <w:right w:val="single" w:sz="4" w:space="0" w:color="auto"/>
                  </w:tcBorders>
                  <w:hideMark/>
                </w:tcPr>
                <w:p w14:paraId="702361A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 Work Experience/</w:t>
                  </w:r>
                </w:p>
                <w:p w14:paraId="18674A46"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Qualifications  </w:t>
                  </w:r>
                </w:p>
              </w:tc>
            </w:tr>
            <w:tr w:rsidR="00B86569" w:rsidRPr="007F6046" w14:paraId="3BFAA82E" w14:textId="77777777" w:rsidTr="001D4974">
              <w:trPr>
                <w:trHeight w:val="1229"/>
              </w:trPr>
              <w:tc>
                <w:tcPr>
                  <w:tcW w:w="564" w:type="dxa"/>
                  <w:tcBorders>
                    <w:top w:val="single" w:sz="4" w:space="0" w:color="auto"/>
                    <w:left w:val="single" w:sz="4" w:space="0" w:color="auto"/>
                    <w:bottom w:val="single" w:sz="4" w:space="0" w:color="auto"/>
                    <w:right w:val="single" w:sz="4" w:space="0" w:color="auto"/>
                  </w:tcBorders>
                  <w:hideMark/>
                </w:tcPr>
                <w:p w14:paraId="03DBE6F1"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1</w:t>
                  </w:r>
                </w:p>
              </w:tc>
              <w:tc>
                <w:tcPr>
                  <w:tcW w:w="1806" w:type="dxa"/>
                  <w:tcBorders>
                    <w:top w:val="single" w:sz="4" w:space="0" w:color="auto"/>
                    <w:left w:val="single" w:sz="4" w:space="0" w:color="auto"/>
                    <w:bottom w:val="single" w:sz="4" w:space="0" w:color="auto"/>
                    <w:right w:val="single" w:sz="4" w:space="0" w:color="auto"/>
                  </w:tcBorders>
                  <w:hideMark/>
                </w:tcPr>
                <w:p w14:paraId="263756F0"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&lt; Rs. 10 Crore</w:t>
                  </w:r>
                </w:p>
              </w:tc>
              <w:tc>
                <w:tcPr>
                  <w:tcW w:w="4060" w:type="dxa"/>
                  <w:tcBorders>
                    <w:top w:val="single" w:sz="4" w:space="0" w:color="auto"/>
                    <w:left w:val="single" w:sz="4" w:space="0" w:color="auto"/>
                    <w:bottom w:val="single" w:sz="4" w:space="0" w:color="auto"/>
                    <w:right w:val="single" w:sz="4" w:space="0" w:color="auto"/>
                  </w:tcBorders>
                  <w:hideMark/>
                </w:tcPr>
                <w:p w14:paraId="340EEF2F"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Sole arbitrator-Retired Senior Executives of PSUs other than POWERGRID/Retired Distt Judges/ High Court Judges. </w:t>
                  </w:r>
                </w:p>
              </w:tc>
            </w:tr>
            <w:tr w:rsidR="00B86569" w:rsidRPr="007F6046" w14:paraId="6A52EF3F"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A12B8D7"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2</w:t>
                  </w:r>
                </w:p>
              </w:tc>
              <w:tc>
                <w:tcPr>
                  <w:tcW w:w="1806" w:type="dxa"/>
                  <w:tcBorders>
                    <w:top w:val="single" w:sz="4" w:space="0" w:color="auto"/>
                    <w:left w:val="single" w:sz="4" w:space="0" w:color="auto"/>
                    <w:bottom w:val="single" w:sz="4" w:space="0" w:color="auto"/>
                    <w:right w:val="single" w:sz="4" w:space="0" w:color="auto"/>
                  </w:tcBorders>
                  <w:hideMark/>
                </w:tcPr>
                <w:p w14:paraId="5B49D88F"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Rs.10 Crore- Rs.25 Crore</w:t>
                  </w:r>
                </w:p>
              </w:tc>
              <w:tc>
                <w:tcPr>
                  <w:tcW w:w="4060" w:type="dxa"/>
                  <w:tcBorders>
                    <w:top w:val="single" w:sz="4" w:space="0" w:color="auto"/>
                    <w:left w:val="single" w:sz="4" w:space="0" w:color="auto"/>
                    <w:bottom w:val="single" w:sz="4" w:space="0" w:color="auto"/>
                    <w:right w:val="single" w:sz="4" w:space="0" w:color="auto"/>
                  </w:tcBorders>
                  <w:hideMark/>
                </w:tcPr>
                <w:p w14:paraId="3B05D897"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Sole arbitrator- Retired High Court/Supreme </w:t>
                  </w:r>
                  <w:proofErr w:type="gramStart"/>
                  <w:r w:rsidRPr="007F6046">
                    <w:rPr>
                      <w:rFonts w:ascii="Book Antiqua" w:hAnsi="Book Antiqua" w:cs="Arial"/>
                      <w:sz w:val="22"/>
                      <w:szCs w:val="22"/>
                    </w:rPr>
                    <w:t>Court  Judges</w:t>
                  </w:r>
                  <w:proofErr w:type="gramEnd"/>
                </w:p>
              </w:tc>
            </w:tr>
          </w:tbl>
          <w:p w14:paraId="0AB12E4A" w14:textId="77777777" w:rsidR="00B86569" w:rsidRPr="007F6046" w:rsidRDefault="00B86569" w:rsidP="00B86569">
            <w:pPr>
              <w:ind w:left="706" w:hanging="706"/>
              <w:jc w:val="both"/>
              <w:rPr>
                <w:rFonts w:ascii="Book Antiqua" w:hAnsi="Book Antiqua" w:cs="Arial"/>
                <w:sz w:val="22"/>
                <w:szCs w:val="22"/>
              </w:rPr>
            </w:pPr>
          </w:p>
          <w:p w14:paraId="4A497DA9" w14:textId="77777777" w:rsidR="00B86569" w:rsidRPr="007F6046" w:rsidRDefault="00B86569" w:rsidP="00B86569">
            <w:pPr>
              <w:pStyle w:val="Default"/>
              <w:ind w:left="1156" w:hanging="450"/>
              <w:jc w:val="both"/>
              <w:rPr>
                <w:rFonts w:ascii="Book Antiqua" w:hAnsi="Book Antiqua"/>
                <w:sz w:val="22"/>
                <w:szCs w:val="22"/>
              </w:rPr>
            </w:pPr>
            <w:r w:rsidRPr="007F6046">
              <w:rPr>
                <w:rFonts w:ascii="Book Antiqua" w:hAnsi="Book Antiqua"/>
                <w:sz w:val="22"/>
                <w:szCs w:val="22"/>
              </w:rPr>
              <w:t>(a)</w:t>
            </w:r>
            <w:r w:rsidRPr="007F6046">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0669FC1" w14:textId="77777777" w:rsidR="00B86569" w:rsidRPr="007F6046" w:rsidRDefault="00B86569" w:rsidP="00B86569">
            <w:pPr>
              <w:pStyle w:val="Default"/>
              <w:ind w:left="1156" w:hanging="450"/>
              <w:jc w:val="both"/>
              <w:rPr>
                <w:rFonts w:ascii="Book Antiqua" w:hAnsi="Book Antiqua"/>
                <w:sz w:val="22"/>
                <w:szCs w:val="22"/>
              </w:rPr>
            </w:pPr>
          </w:p>
          <w:p w14:paraId="7C0B5D0A" w14:textId="77777777" w:rsidR="00B86569" w:rsidRPr="007F6046" w:rsidRDefault="00B86569" w:rsidP="00B86569">
            <w:pPr>
              <w:ind w:left="1156" w:hanging="450"/>
              <w:jc w:val="both"/>
              <w:rPr>
                <w:rFonts w:ascii="Book Antiqua" w:hAnsi="Book Antiqua" w:cs="Arial"/>
                <w:sz w:val="22"/>
                <w:szCs w:val="22"/>
              </w:rPr>
            </w:pPr>
            <w:r w:rsidRPr="007F6046">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FD5619" w14:textId="77777777" w:rsidR="00B86569" w:rsidRPr="007F6046" w:rsidRDefault="00B86569" w:rsidP="00B86569">
            <w:pPr>
              <w:ind w:left="706" w:hanging="706"/>
              <w:jc w:val="both"/>
              <w:rPr>
                <w:rFonts w:ascii="Book Antiqua" w:hAnsi="Book Antiqua" w:cs="Arial"/>
                <w:sz w:val="22"/>
                <w:szCs w:val="22"/>
              </w:rPr>
            </w:pPr>
          </w:p>
          <w:p w14:paraId="43DCE2E9"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BF9D8B8" w14:textId="77777777" w:rsidR="00B86569" w:rsidRPr="007F6046" w:rsidRDefault="00B86569" w:rsidP="00B86569">
            <w:pPr>
              <w:ind w:left="706" w:hanging="706"/>
              <w:jc w:val="both"/>
              <w:rPr>
                <w:rFonts w:ascii="Book Antiqua" w:hAnsi="Book Antiqua" w:cs="Arial"/>
                <w:sz w:val="22"/>
                <w:szCs w:val="22"/>
              </w:rPr>
            </w:pPr>
          </w:p>
          <w:p w14:paraId="0AFBB6AE" w14:textId="77777777" w:rsidR="00B86569" w:rsidRPr="007F6046" w:rsidRDefault="00B86569" w:rsidP="00B86569">
            <w:pPr>
              <w:ind w:left="706" w:hanging="706"/>
              <w:jc w:val="both"/>
              <w:rPr>
                <w:rFonts w:ascii="Book Antiqua" w:hAnsi="Book Antiqua" w:cs="Arial"/>
                <w:sz w:val="22"/>
                <w:szCs w:val="22"/>
                <w:u w:val="single"/>
              </w:rPr>
            </w:pPr>
            <w:r w:rsidRPr="007F6046">
              <w:rPr>
                <w:rFonts w:ascii="Book Antiqua" w:hAnsi="Book Antiqua" w:cs="Arial"/>
                <w:sz w:val="22"/>
                <w:szCs w:val="22"/>
              </w:rPr>
              <w:tab/>
            </w:r>
            <w:proofErr w:type="gramStart"/>
            <w:r w:rsidRPr="007F6046">
              <w:rPr>
                <w:rFonts w:ascii="Book Antiqua" w:hAnsi="Book Antiqua" w:cs="Arial"/>
                <w:sz w:val="22"/>
                <w:szCs w:val="22"/>
                <w:u w:val="single"/>
              </w:rPr>
              <w:t>Three member</w:t>
            </w:r>
            <w:proofErr w:type="gramEnd"/>
            <w:r w:rsidRPr="007F6046">
              <w:rPr>
                <w:rFonts w:ascii="Book Antiqua" w:hAnsi="Book Antiqua" w:cs="Arial"/>
                <w:sz w:val="22"/>
                <w:szCs w:val="22"/>
                <w:u w:val="single"/>
              </w:rPr>
              <w:t xml:space="preserve"> arbitral tribunal</w:t>
            </w:r>
          </w:p>
          <w:p w14:paraId="759BEEA6" w14:textId="77777777" w:rsidR="00B86569" w:rsidRPr="007F6046" w:rsidRDefault="00B86569" w:rsidP="00B86569">
            <w:pPr>
              <w:ind w:left="706" w:hanging="706"/>
              <w:jc w:val="both"/>
              <w:rPr>
                <w:rFonts w:ascii="Book Antiqua" w:hAnsi="Book Antiqua" w:cs="Arial"/>
                <w:sz w:val="22"/>
                <w:szCs w:val="22"/>
              </w:rPr>
            </w:pPr>
          </w:p>
          <w:p w14:paraId="7A1F5468"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w:t>
            </w:r>
            <w:r w:rsidRPr="007F6046">
              <w:rPr>
                <w:rFonts w:ascii="Book Antiqua" w:hAnsi="Book Antiqua" w:cs="Arial"/>
                <w:sz w:val="22"/>
                <w:szCs w:val="22"/>
              </w:rPr>
              <w:lastRenderedPageBreak/>
              <w:t>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EF60E99" w14:textId="77777777" w:rsidR="00B86569" w:rsidRPr="007F6046" w:rsidRDefault="00B86569" w:rsidP="00B86569">
            <w:pPr>
              <w:ind w:left="706" w:hanging="706"/>
              <w:jc w:val="both"/>
              <w:rPr>
                <w:rFonts w:ascii="Book Antiqua" w:hAnsi="Book Antiqua" w:cs="Arial"/>
                <w:sz w:val="22"/>
                <w:szCs w:val="22"/>
              </w:rPr>
            </w:pPr>
          </w:p>
          <w:p w14:paraId="609ABDF3"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39.2 </w:t>
            </w:r>
            <w:r w:rsidRPr="007F6046">
              <w:rPr>
                <w:rFonts w:ascii="Book Antiqua" w:hAnsi="Book Antiqua" w:cs="Arial"/>
                <w:sz w:val="22"/>
                <w:szCs w:val="22"/>
              </w:rPr>
              <w:tab/>
              <w:t>The cost of arbitral proceedings inter-alia including the Arbitrators’ fee, logistics and any other charges shall be equally shared by both parties.</w:t>
            </w:r>
          </w:p>
          <w:p w14:paraId="2B76003A" w14:textId="77777777" w:rsidR="00B86569" w:rsidRPr="007F6046" w:rsidRDefault="00B86569" w:rsidP="00B86569">
            <w:pPr>
              <w:ind w:left="706" w:hanging="706"/>
              <w:jc w:val="both"/>
              <w:rPr>
                <w:rFonts w:ascii="Book Antiqua" w:hAnsi="Book Antiqua" w:cs="Arial"/>
                <w:sz w:val="22"/>
                <w:szCs w:val="22"/>
              </w:rPr>
            </w:pPr>
          </w:p>
          <w:p w14:paraId="68F36897"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7F6046">
              <w:rPr>
                <w:rFonts w:ascii="Book Antiqua" w:hAnsi="Book Antiqua" w:cs="Arial"/>
                <w:sz w:val="22"/>
                <w:szCs w:val="22"/>
              </w:rPr>
              <w:t>three member</w:t>
            </w:r>
            <w:proofErr w:type="gramEnd"/>
            <w:r w:rsidRPr="007F6046">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D00598C" w14:textId="77777777" w:rsidR="00B86569" w:rsidRPr="007F6046" w:rsidRDefault="00B86569" w:rsidP="00B86569">
            <w:pPr>
              <w:ind w:left="706" w:hanging="706"/>
              <w:jc w:val="both"/>
              <w:rPr>
                <w:rFonts w:ascii="Book Antiqua" w:hAnsi="Book Antiqua" w:cs="Arial"/>
                <w:sz w:val="22"/>
                <w:szCs w:val="22"/>
              </w:rPr>
            </w:pPr>
          </w:p>
          <w:p w14:paraId="717830E4"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39.3 </w:t>
            </w:r>
            <w:r w:rsidRPr="007F6046">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AF87D49" w14:textId="77777777" w:rsidR="00B86569" w:rsidRPr="007F6046" w:rsidRDefault="00B86569" w:rsidP="00B86569">
            <w:pPr>
              <w:pStyle w:val="Default"/>
              <w:ind w:left="706" w:hanging="706"/>
              <w:rPr>
                <w:rFonts w:ascii="Book Antiqua" w:hAnsi="Book Antiqua"/>
                <w:sz w:val="22"/>
                <w:szCs w:val="22"/>
              </w:rPr>
            </w:pPr>
          </w:p>
          <w:p w14:paraId="19EB2713"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39.4 </w:t>
            </w:r>
            <w:r w:rsidRPr="007F6046">
              <w:rPr>
                <w:rFonts w:ascii="Book Antiqua" w:hAnsi="Book Antiqua"/>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D46B74D" w14:textId="77777777" w:rsidR="00B86569" w:rsidRPr="007F6046" w:rsidRDefault="00B86569" w:rsidP="00B86569">
            <w:pPr>
              <w:pStyle w:val="Default"/>
              <w:ind w:left="706" w:hanging="706"/>
              <w:rPr>
                <w:rFonts w:ascii="Book Antiqua" w:hAnsi="Book Antiqua"/>
                <w:sz w:val="22"/>
                <w:szCs w:val="22"/>
              </w:rPr>
            </w:pPr>
          </w:p>
          <w:p w14:paraId="4CF2F60A"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39.5 </w:t>
            </w:r>
            <w:r w:rsidRPr="007F6046">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w:t>
            </w:r>
            <w:r w:rsidRPr="007F6046">
              <w:rPr>
                <w:rFonts w:ascii="Book Antiqua" w:hAnsi="Book Antiqua" w:cs="Arial"/>
                <w:sz w:val="22"/>
                <w:szCs w:val="22"/>
              </w:rPr>
              <w:lastRenderedPageBreak/>
              <w:t>OM No. 4(1)/2013-DPE(GM)/FTS-1835 dated 22.05.2018 and DPE OM No. DPE-GM-05/0003/2019-FTS-10937 dated 20.02.2020. The decision through AMRCD will be final and binding on all the concerned.</w:t>
            </w:r>
          </w:p>
          <w:p w14:paraId="1FD5BB38" w14:textId="77777777" w:rsidR="00B86569" w:rsidRPr="007F6046" w:rsidRDefault="00B86569" w:rsidP="00B86569">
            <w:pPr>
              <w:pStyle w:val="Default"/>
              <w:ind w:left="706" w:hanging="706"/>
              <w:rPr>
                <w:rFonts w:ascii="Book Antiqua" w:hAnsi="Book Antiqua"/>
                <w:b/>
                <w:bCs/>
                <w:sz w:val="22"/>
                <w:szCs w:val="22"/>
              </w:rPr>
            </w:pPr>
          </w:p>
          <w:p w14:paraId="657C2829" w14:textId="77777777" w:rsidR="00B86569" w:rsidRPr="007F6046" w:rsidRDefault="00B86569" w:rsidP="00B86569">
            <w:pPr>
              <w:ind w:left="706" w:hanging="706"/>
              <w:jc w:val="both"/>
              <w:rPr>
                <w:rFonts w:ascii="Book Antiqua" w:hAnsi="Book Antiqua"/>
                <w:sz w:val="22"/>
                <w:szCs w:val="22"/>
              </w:rPr>
            </w:pPr>
            <w:r w:rsidRPr="007F6046">
              <w:rPr>
                <w:rFonts w:ascii="Book Antiqua" w:hAnsi="Book Antiqua" w:cs="Arial"/>
                <w:sz w:val="22"/>
                <w:szCs w:val="22"/>
              </w:rPr>
              <w:t xml:space="preserve">39.6 </w:t>
            </w:r>
            <w:r w:rsidRPr="007F6046">
              <w:rPr>
                <w:rFonts w:ascii="Book Antiqua" w:hAnsi="Book Antiqua" w:cs="Arial"/>
                <w:sz w:val="22"/>
                <w:szCs w:val="22"/>
              </w:rPr>
              <w:tab/>
              <w:t>During settlement of disputes and arbitration proceedings, both parties shall be obliged to carry out their respective obligations under the Contract.</w:t>
            </w:r>
          </w:p>
          <w:p w14:paraId="58B8AECD" w14:textId="77777777" w:rsidR="00B86569" w:rsidRPr="007F6046" w:rsidRDefault="00B86569" w:rsidP="00B86569">
            <w:pPr>
              <w:jc w:val="both"/>
              <w:rPr>
                <w:rFonts w:ascii="Book Antiqua" w:hAnsi="Book Antiqua" w:cs="Arial"/>
                <w:b/>
                <w:bCs/>
                <w:sz w:val="22"/>
                <w:szCs w:val="22"/>
              </w:rPr>
            </w:pPr>
          </w:p>
        </w:tc>
      </w:tr>
      <w:tr w:rsidR="00B86569" w:rsidRPr="007F6046" w14:paraId="071DD30E" w14:textId="77777777" w:rsidTr="00160484">
        <w:tc>
          <w:tcPr>
            <w:tcW w:w="824" w:type="dxa"/>
            <w:tcBorders>
              <w:right w:val="single" w:sz="4" w:space="0" w:color="auto"/>
            </w:tcBorders>
          </w:tcPr>
          <w:p w14:paraId="47109541"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623AC14B" w14:textId="671D9E69"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40</w:t>
            </w:r>
          </w:p>
        </w:tc>
        <w:tc>
          <w:tcPr>
            <w:tcW w:w="7335" w:type="dxa"/>
            <w:tcBorders>
              <w:left w:val="nil"/>
            </w:tcBorders>
          </w:tcPr>
          <w:p w14:paraId="76530319"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u w:val="single"/>
              </w:rPr>
              <w:t>Addition of new Clause GCC 40 as per following</w:t>
            </w:r>
            <w:r w:rsidRPr="007F6046">
              <w:rPr>
                <w:rFonts w:ascii="Book Antiqua" w:hAnsi="Book Antiqua" w:cs="Arial"/>
                <w:b/>
                <w:bCs/>
                <w:sz w:val="22"/>
                <w:szCs w:val="22"/>
              </w:rPr>
              <w:t>:</w:t>
            </w:r>
          </w:p>
          <w:p w14:paraId="69AAD7EE" w14:textId="77777777" w:rsidR="00B86569" w:rsidRPr="007F6046" w:rsidRDefault="00B86569" w:rsidP="00B86569">
            <w:pPr>
              <w:jc w:val="both"/>
              <w:rPr>
                <w:rFonts w:ascii="Book Antiqua" w:hAnsi="Book Antiqua" w:cs="Arial"/>
                <w:sz w:val="22"/>
                <w:szCs w:val="22"/>
                <w:u w:val="single"/>
              </w:rPr>
            </w:pPr>
          </w:p>
          <w:p w14:paraId="5A2ABD6B" w14:textId="77777777" w:rsidR="00B86569" w:rsidRPr="007F6046" w:rsidRDefault="00B86569" w:rsidP="00B86569">
            <w:pPr>
              <w:pStyle w:val="Default"/>
              <w:ind w:left="706" w:hanging="706"/>
              <w:jc w:val="both"/>
              <w:rPr>
                <w:rFonts w:ascii="Book Antiqua" w:hAnsi="Book Antiqua"/>
                <w:b/>
                <w:bCs/>
                <w:sz w:val="22"/>
                <w:szCs w:val="22"/>
              </w:rPr>
            </w:pPr>
            <w:r w:rsidRPr="007F6046">
              <w:rPr>
                <w:rFonts w:ascii="Book Antiqua" w:hAnsi="Book Antiqua"/>
                <w:b/>
                <w:bCs/>
                <w:sz w:val="22"/>
                <w:szCs w:val="22"/>
              </w:rPr>
              <w:t xml:space="preserve">40. </w:t>
            </w:r>
            <w:r w:rsidRPr="007F6046">
              <w:rPr>
                <w:rFonts w:ascii="Book Antiqua" w:hAnsi="Book Antiqua"/>
                <w:b/>
                <w:bCs/>
                <w:sz w:val="22"/>
                <w:szCs w:val="22"/>
              </w:rPr>
              <w:tab/>
              <w:t>Conciliation</w:t>
            </w:r>
          </w:p>
          <w:p w14:paraId="34B1AAA8" w14:textId="77777777" w:rsidR="00B86569" w:rsidRPr="007F6046" w:rsidRDefault="00B86569" w:rsidP="00B86569">
            <w:pPr>
              <w:pStyle w:val="Default"/>
              <w:ind w:left="706" w:hanging="706"/>
              <w:jc w:val="both"/>
              <w:rPr>
                <w:rFonts w:ascii="Book Antiqua" w:hAnsi="Book Antiqua"/>
                <w:sz w:val="22"/>
                <w:szCs w:val="22"/>
              </w:rPr>
            </w:pPr>
          </w:p>
          <w:p w14:paraId="1EECC161"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40.1 </w:t>
            </w:r>
            <w:r w:rsidRPr="007F6046">
              <w:rPr>
                <w:rFonts w:ascii="Book Antiqua" w:hAnsi="Book Antiqua" w:cs="Arial"/>
                <w:sz w:val="22"/>
                <w:szCs w:val="22"/>
              </w:rPr>
              <w:tab/>
              <w:t>The mechanism of Dispute resolution through Conciliation shall be available in cases where the amount involved in the dispute exceeds INR 1 Cr.</w:t>
            </w:r>
          </w:p>
          <w:p w14:paraId="7BC3719D" w14:textId="77777777" w:rsidR="00B86569" w:rsidRPr="007F6046" w:rsidRDefault="00B86569" w:rsidP="00B86569">
            <w:pPr>
              <w:ind w:left="706" w:hanging="706"/>
              <w:jc w:val="both"/>
              <w:rPr>
                <w:rFonts w:ascii="Book Antiqua" w:hAnsi="Book Antiqua" w:cs="Arial"/>
                <w:sz w:val="22"/>
                <w:szCs w:val="22"/>
              </w:rPr>
            </w:pPr>
          </w:p>
          <w:p w14:paraId="13EA89E6"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40.2 </w:t>
            </w:r>
            <w:r w:rsidRPr="007F6046">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B90BC1" w14:textId="77777777" w:rsidR="00B86569" w:rsidRPr="007F6046" w:rsidRDefault="00B86569" w:rsidP="00B86569">
            <w:pPr>
              <w:ind w:left="706" w:hanging="706"/>
              <w:jc w:val="both"/>
              <w:rPr>
                <w:rFonts w:ascii="Book Antiqua" w:hAnsi="Book Antiqua" w:cs="Arial"/>
                <w:sz w:val="22"/>
                <w:szCs w:val="22"/>
              </w:rPr>
            </w:pPr>
          </w:p>
          <w:p w14:paraId="0104C4BB"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40.2.1 </w:t>
            </w:r>
            <w:r w:rsidRPr="007F6046">
              <w:rPr>
                <w:rFonts w:ascii="Book Antiqua" w:hAnsi="Book Antiqua"/>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EFBF6B4" w14:textId="77777777" w:rsidR="00B86569" w:rsidRPr="007F6046" w:rsidRDefault="00B86569" w:rsidP="00B86569">
            <w:pPr>
              <w:pStyle w:val="Default"/>
              <w:ind w:left="706" w:hanging="706"/>
              <w:jc w:val="both"/>
              <w:rPr>
                <w:rFonts w:ascii="Book Antiqua" w:hAnsi="Book Antiqua"/>
                <w:sz w:val="22"/>
                <w:szCs w:val="22"/>
              </w:rPr>
            </w:pPr>
          </w:p>
          <w:p w14:paraId="133416C9"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40.2.2 </w:t>
            </w:r>
            <w:r w:rsidRPr="007F6046">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505ACF42" w14:textId="77777777" w:rsidR="00B86569" w:rsidRPr="007F6046" w:rsidRDefault="00B86569" w:rsidP="00B86569">
            <w:pPr>
              <w:pStyle w:val="Default"/>
              <w:ind w:left="706" w:hanging="706"/>
              <w:jc w:val="both"/>
              <w:rPr>
                <w:rFonts w:ascii="Book Antiqua" w:hAnsi="Book Antiqua"/>
                <w:sz w:val="22"/>
                <w:szCs w:val="22"/>
              </w:rPr>
            </w:pPr>
          </w:p>
          <w:p w14:paraId="46CDFBF1"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40.2.3 </w:t>
            </w:r>
            <w:r w:rsidRPr="007F6046">
              <w:rPr>
                <w:rFonts w:ascii="Book Antiqua" w:hAnsi="Book Antiqua"/>
                <w:sz w:val="22"/>
                <w:szCs w:val="22"/>
              </w:rPr>
              <w:tab/>
              <w:t xml:space="preserve">All expenditure incurred on the conciliation proceedings including payment of fees to the Conciliators, office space, </w:t>
            </w:r>
            <w:r w:rsidRPr="007F6046">
              <w:rPr>
                <w:rFonts w:ascii="Book Antiqua" w:hAnsi="Book Antiqua"/>
                <w:sz w:val="22"/>
                <w:szCs w:val="22"/>
              </w:rPr>
              <w:lastRenderedPageBreak/>
              <w:t>logistic, secretarial assistance and other incidental expenses etc. shall be borne by the Employer initially. Thereafter it shall be shared equally by both parties on completion of the conciliation process.</w:t>
            </w:r>
          </w:p>
          <w:p w14:paraId="6747305A" w14:textId="77777777" w:rsidR="00B86569" w:rsidRPr="007F6046" w:rsidRDefault="00B86569" w:rsidP="00B86569">
            <w:pPr>
              <w:pStyle w:val="Default"/>
              <w:ind w:left="706" w:hanging="706"/>
              <w:jc w:val="both"/>
              <w:rPr>
                <w:rFonts w:ascii="Book Antiqua" w:hAnsi="Book Antiqua"/>
                <w:sz w:val="22"/>
                <w:szCs w:val="22"/>
              </w:rPr>
            </w:pPr>
          </w:p>
          <w:p w14:paraId="3116EACD"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40.3 </w:t>
            </w:r>
            <w:r w:rsidRPr="007F6046">
              <w:rPr>
                <w:rFonts w:ascii="Book Antiqua" w:hAnsi="Book Antiqua"/>
                <w:sz w:val="22"/>
                <w:szCs w:val="22"/>
              </w:rPr>
              <w:tab/>
              <w:t>The procedure of CCIE shall not be treated as alternate arbitration proceedings where both parties come with Statement of claims/</w:t>
            </w:r>
            <w:proofErr w:type="spellStart"/>
            <w:r w:rsidRPr="007F6046">
              <w:rPr>
                <w:rFonts w:ascii="Book Antiqua" w:hAnsi="Book Antiqua"/>
                <w:sz w:val="22"/>
                <w:szCs w:val="22"/>
              </w:rPr>
              <w:t>defence</w:t>
            </w:r>
            <w:proofErr w:type="spellEnd"/>
            <w:r w:rsidRPr="007F6046">
              <w:rPr>
                <w:rFonts w:ascii="Book Antiqua" w:hAnsi="Book Antiqua"/>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73A88D9" w14:textId="77777777" w:rsidR="00B86569" w:rsidRPr="007F6046" w:rsidRDefault="00B86569" w:rsidP="00B86569">
            <w:pPr>
              <w:pStyle w:val="Default"/>
              <w:ind w:left="706" w:hanging="706"/>
              <w:jc w:val="both"/>
              <w:rPr>
                <w:rFonts w:ascii="Book Antiqua" w:hAnsi="Book Antiqua"/>
                <w:sz w:val="22"/>
                <w:szCs w:val="22"/>
              </w:rPr>
            </w:pPr>
          </w:p>
          <w:p w14:paraId="7BA0C685"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40.4 </w:t>
            </w:r>
            <w:r w:rsidRPr="007F6046">
              <w:rPr>
                <w:rFonts w:ascii="Book Antiqua" w:hAnsi="Book Antiqua" w:cs="Arial"/>
                <w:sz w:val="22"/>
                <w:szCs w:val="22"/>
              </w:rPr>
              <w:tab/>
              <w:t>The Standard Operating Procedure for the conciliation mechanism shall be as follows:</w:t>
            </w:r>
          </w:p>
          <w:p w14:paraId="61ECC66A" w14:textId="77777777" w:rsidR="00B86569" w:rsidRPr="007F6046" w:rsidRDefault="00B86569" w:rsidP="00B86569">
            <w:pPr>
              <w:ind w:left="706" w:hanging="706"/>
              <w:jc w:val="both"/>
              <w:rPr>
                <w:rFonts w:ascii="Book Antiqua" w:hAnsi="Book Antiqua" w:cs="Arial"/>
                <w:sz w:val="22"/>
                <w:szCs w:val="22"/>
              </w:rPr>
            </w:pPr>
          </w:p>
          <w:p w14:paraId="5384B223" w14:textId="77777777" w:rsidR="00B86569" w:rsidRPr="007F6046" w:rsidRDefault="00B86569" w:rsidP="00B86569">
            <w:pPr>
              <w:ind w:left="1126" w:hanging="422"/>
              <w:jc w:val="both"/>
              <w:rPr>
                <w:rFonts w:ascii="Book Antiqua" w:hAnsi="Book Antiqua" w:cs="Arial"/>
                <w:sz w:val="22"/>
                <w:szCs w:val="22"/>
              </w:rPr>
            </w:pP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 xml:space="preserve">) </w:t>
            </w:r>
            <w:r w:rsidRPr="007F6046">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4B2DC8E" w14:textId="77777777" w:rsidR="00B86569" w:rsidRPr="007F6046" w:rsidRDefault="00B86569" w:rsidP="00B86569">
            <w:pPr>
              <w:ind w:left="1126" w:hanging="422"/>
              <w:jc w:val="both"/>
              <w:rPr>
                <w:rFonts w:ascii="Book Antiqua" w:hAnsi="Book Antiqua" w:cs="Arial"/>
                <w:sz w:val="22"/>
                <w:szCs w:val="22"/>
              </w:rPr>
            </w:pPr>
          </w:p>
          <w:p w14:paraId="7CC40661"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ii) </w:t>
            </w:r>
            <w:r w:rsidRPr="007F6046">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0735AC6E" w14:textId="77777777" w:rsidR="00B86569" w:rsidRPr="007F6046" w:rsidRDefault="00B86569" w:rsidP="00B86569">
            <w:pPr>
              <w:ind w:left="1126" w:hanging="422"/>
              <w:jc w:val="both"/>
              <w:rPr>
                <w:rFonts w:ascii="Book Antiqua" w:hAnsi="Book Antiqua" w:cs="Arial"/>
                <w:sz w:val="22"/>
                <w:szCs w:val="22"/>
              </w:rPr>
            </w:pPr>
          </w:p>
          <w:p w14:paraId="3124AEBC"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iii) </w:t>
            </w:r>
            <w:r w:rsidRPr="007F6046">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5033AB" w14:textId="77777777" w:rsidR="00B86569" w:rsidRPr="007F6046" w:rsidRDefault="00B86569" w:rsidP="00B86569">
            <w:pPr>
              <w:ind w:left="1126" w:hanging="422"/>
              <w:jc w:val="both"/>
              <w:rPr>
                <w:rFonts w:ascii="Book Antiqua" w:hAnsi="Book Antiqua" w:cs="Arial"/>
                <w:sz w:val="22"/>
                <w:szCs w:val="22"/>
              </w:rPr>
            </w:pPr>
          </w:p>
          <w:p w14:paraId="0ADB0B01"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iv) </w:t>
            </w:r>
            <w:r w:rsidRPr="007F6046">
              <w:rPr>
                <w:rFonts w:ascii="Book Antiqua" w:hAnsi="Book Antiqua" w:cs="Arial"/>
                <w:sz w:val="22"/>
                <w:szCs w:val="22"/>
              </w:rPr>
              <w:tab/>
              <w:t>The Conciliation process shall be conducted     under Part III of the Arbitration and Conciliation Act, 1996.</w:t>
            </w:r>
          </w:p>
          <w:p w14:paraId="1041DDB6" w14:textId="77777777" w:rsidR="00B86569" w:rsidRPr="007F6046" w:rsidRDefault="00B86569" w:rsidP="00B86569">
            <w:pPr>
              <w:ind w:left="1126" w:hanging="422"/>
              <w:jc w:val="both"/>
              <w:rPr>
                <w:rFonts w:ascii="Book Antiqua" w:hAnsi="Book Antiqua" w:cs="Arial"/>
                <w:sz w:val="22"/>
                <w:szCs w:val="22"/>
              </w:rPr>
            </w:pPr>
          </w:p>
          <w:p w14:paraId="49E3595F"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v) </w:t>
            </w:r>
            <w:r w:rsidRPr="007F6046">
              <w:rPr>
                <w:rFonts w:ascii="Book Antiqua" w:hAnsi="Book Antiqua" w:cs="Arial"/>
                <w:sz w:val="22"/>
                <w:szCs w:val="22"/>
              </w:rPr>
              <w:tab/>
              <w:t xml:space="preserve">The Conciliation Committee would either be able to resolve and settle the dispute(s) between the parties, or the process may fail. </w:t>
            </w:r>
          </w:p>
          <w:p w14:paraId="31E86B94" w14:textId="77777777" w:rsidR="00B86569" w:rsidRPr="007F6046" w:rsidRDefault="00B86569" w:rsidP="00B86569">
            <w:pPr>
              <w:ind w:left="1126" w:hanging="422"/>
              <w:jc w:val="both"/>
              <w:rPr>
                <w:rFonts w:ascii="Book Antiqua" w:hAnsi="Book Antiqua" w:cs="Arial"/>
                <w:sz w:val="22"/>
                <w:szCs w:val="22"/>
              </w:rPr>
            </w:pPr>
          </w:p>
          <w:p w14:paraId="3C73CCFB"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vi) </w:t>
            </w:r>
            <w:r w:rsidRPr="007F6046">
              <w:rPr>
                <w:rFonts w:ascii="Book Antiqua" w:hAnsi="Book Antiqua" w:cs="Arial"/>
                <w:sz w:val="22"/>
                <w:szCs w:val="22"/>
              </w:rPr>
              <w:tab/>
              <w:t xml:space="preserve">In the event of the conciliation proceedings being successful, </w:t>
            </w:r>
            <w:r w:rsidRPr="007F6046">
              <w:rPr>
                <w:rFonts w:ascii="Book Antiqua" w:hAnsi="Book Antiqua" w:cs="Arial"/>
                <w:sz w:val="22"/>
                <w:szCs w:val="22"/>
              </w:rPr>
              <w:lastRenderedPageBreak/>
              <w:t>the parties to the dispute would sign the written settlement agreement and the conciliators would authenticate the same. Such settlement agreement would then be binding on the parties in terms of Section 73 of the Arbitration and Conciliation Act, 1996.</w:t>
            </w:r>
          </w:p>
          <w:p w14:paraId="418B8636" w14:textId="77777777" w:rsidR="00B86569" w:rsidRPr="007F6046" w:rsidRDefault="00B86569" w:rsidP="00B86569">
            <w:pPr>
              <w:ind w:left="1126"/>
              <w:jc w:val="both"/>
              <w:rPr>
                <w:rFonts w:ascii="Book Antiqua" w:hAnsi="Book Antiqua" w:cs="Arial"/>
                <w:sz w:val="22"/>
                <w:szCs w:val="22"/>
              </w:rPr>
            </w:pPr>
          </w:p>
          <w:p w14:paraId="20A894F8"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vii)</w:t>
            </w:r>
            <w:r w:rsidRPr="007F6046">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E67AF47" w14:textId="77777777" w:rsidR="00B86569" w:rsidRPr="007F6046" w:rsidRDefault="00B86569" w:rsidP="00B86569">
            <w:pPr>
              <w:ind w:left="1126" w:hanging="422"/>
              <w:jc w:val="both"/>
              <w:rPr>
                <w:rFonts w:ascii="Book Antiqua" w:hAnsi="Book Antiqua" w:cs="Arial"/>
                <w:sz w:val="22"/>
                <w:szCs w:val="22"/>
              </w:rPr>
            </w:pPr>
          </w:p>
          <w:p w14:paraId="6ABC380B" w14:textId="070BB93C"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viii) </w:t>
            </w:r>
            <w:r w:rsidRPr="007F6046">
              <w:rPr>
                <w:rFonts w:ascii="Book Antiqua" w:hAnsi="Book Antiqua" w:cs="Arial"/>
                <w:sz w:val="22"/>
                <w:szCs w:val="22"/>
              </w:rPr>
              <w:tab/>
              <w:t>In case of failure of the conciliation process at the level of the Conciliation Committee, the parties may withdraw from conciliation process and take recourse to Arbitration proceedings or the laid down legal process of Courts.</w:t>
            </w:r>
          </w:p>
          <w:p w14:paraId="51BEE492" w14:textId="77777777" w:rsidR="00B86569" w:rsidRPr="007F6046" w:rsidRDefault="00B86569" w:rsidP="00B86569">
            <w:pPr>
              <w:ind w:left="706" w:hanging="706"/>
              <w:jc w:val="both"/>
              <w:rPr>
                <w:rFonts w:ascii="Book Antiqua" w:hAnsi="Book Antiqua" w:cs="Arial"/>
                <w:sz w:val="22"/>
                <w:szCs w:val="22"/>
              </w:rPr>
            </w:pPr>
          </w:p>
          <w:p w14:paraId="2353A86E" w14:textId="480C8C7E"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40.5 </w:t>
            </w:r>
            <w:r w:rsidRPr="007F6046">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w:t>
            </w:r>
            <w:proofErr w:type="gramStart"/>
            <w:r w:rsidRPr="007F6046">
              <w:rPr>
                <w:rFonts w:ascii="Book Antiqua" w:hAnsi="Book Antiqua" w:cs="Arial"/>
                <w:sz w:val="22"/>
                <w:szCs w:val="22"/>
              </w:rPr>
              <w:t>successful..</w:t>
            </w:r>
            <w:proofErr w:type="gramEnd"/>
          </w:p>
          <w:p w14:paraId="5B71534F" w14:textId="77777777" w:rsidR="00B86569" w:rsidRPr="007F6046" w:rsidRDefault="00B86569" w:rsidP="00B86569">
            <w:pPr>
              <w:jc w:val="both"/>
              <w:rPr>
                <w:rFonts w:ascii="Book Antiqua" w:hAnsi="Book Antiqua" w:cs="Arial"/>
                <w:sz w:val="22"/>
                <w:szCs w:val="22"/>
                <w:u w:val="single"/>
              </w:rPr>
            </w:pPr>
          </w:p>
          <w:p w14:paraId="2595E541"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40.6 </w:t>
            </w:r>
            <w:r w:rsidRPr="007F6046">
              <w:rPr>
                <w:rFonts w:ascii="Book Antiqua" w:hAnsi="Book Antiqua" w:cs="Arial"/>
                <w:sz w:val="22"/>
                <w:szCs w:val="22"/>
              </w:rPr>
              <w:tab/>
              <w:t>During settlement of disputes and conciliation proceedings, both parties shall be obliged to carry out their respective obligations under the Contract.</w:t>
            </w:r>
          </w:p>
          <w:p w14:paraId="03163C8E" w14:textId="77777777" w:rsidR="00B86569" w:rsidRPr="007F6046" w:rsidRDefault="00B86569" w:rsidP="00B86569">
            <w:pPr>
              <w:jc w:val="both"/>
              <w:rPr>
                <w:rFonts w:ascii="Book Antiqua" w:hAnsi="Book Antiqua" w:cs="Arial"/>
                <w:b/>
                <w:bCs/>
                <w:sz w:val="22"/>
                <w:szCs w:val="22"/>
              </w:rPr>
            </w:pPr>
          </w:p>
        </w:tc>
      </w:tr>
      <w:tr w:rsidR="00B86569" w:rsidRPr="007F6046" w14:paraId="29EA68FB" w14:textId="77777777" w:rsidTr="00160484">
        <w:tc>
          <w:tcPr>
            <w:tcW w:w="824" w:type="dxa"/>
            <w:tcBorders>
              <w:right w:val="single" w:sz="4" w:space="0" w:color="auto"/>
            </w:tcBorders>
          </w:tcPr>
          <w:p w14:paraId="1E366DCC"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291EEDF0" w14:textId="0288A324"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41</w:t>
            </w:r>
          </w:p>
        </w:tc>
        <w:tc>
          <w:tcPr>
            <w:tcW w:w="7335" w:type="dxa"/>
            <w:tcBorders>
              <w:left w:val="nil"/>
            </w:tcBorders>
          </w:tcPr>
          <w:p w14:paraId="4EE75C37" w14:textId="77777777" w:rsidR="00B86569" w:rsidRPr="007F6046" w:rsidRDefault="00B86569" w:rsidP="00B86569">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41: Contractor’s Claims as per following:</w:t>
            </w:r>
          </w:p>
          <w:p w14:paraId="1CC99668" w14:textId="77777777" w:rsidR="00B86569" w:rsidRPr="007F6046" w:rsidRDefault="00B86569" w:rsidP="00B86569">
            <w:pPr>
              <w:jc w:val="both"/>
              <w:rPr>
                <w:rFonts w:ascii="Book Antiqua" w:hAnsi="Book Antiqua" w:cs="Arial"/>
                <w:b/>
                <w:bCs/>
                <w:sz w:val="22"/>
                <w:szCs w:val="22"/>
              </w:rPr>
            </w:pPr>
          </w:p>
          <w:p w14:paraId="7C9BD7E3"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GCC 41: Contractor’s Claims</w:t>
            </w:r>
          </w:p>
          <w:p w14:paraId="01B623F1" w14:textId="77777777" w:rsidR="00B86569" w:rsidRPr="007F6046" w:rsidRDefault="00B86569" w:rsidP="00B86569">
            <w:pPr>
              <w:jc w:val="both"/>
              <w:rPr>
                <w:rFonts w:ascii="Book Antiqua" w:hAnsi="Book Antiqua" w:cs="Arial"/>
                <w:b/>
                <w:bCs/>
                <w:sz w:val="22"/>
                <w:szCs w:val="22"/>
              </w:rPr>
            </w:pPr>
          </w:p>
          <w:p w14:paraId="438D8D6C"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lastRenderedPageBreak/>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28773CE8" w14:textId="77777777" w:rsidR="00B86569" w:rsidRPr="007F6046" w:rsidRDefault="00B86569" w:rsidP="00B86569">
            <w:pPr>
              <w:jc w:val="both"/>
              <w:rPr>
                <w:rFonts w:ascii="Book Antiqua" w:hAnsi="Book Antiqua" w:cs="Arial"/>
                <w:sz w:val="22"/>
                <w:szCs w:val="22"/>
              </w:rPr>
            </w:pPr>
          </w:p>
          <w:p w14:paraId="01686481"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E462A3" w14:textId="77777777" w:rsidR="00B86569" w:rsidRPr="007F6046" w:rsidRDefault="00B86569" w:rsidP="00B86569">
            <w:pPr>
              <w:jc w:val="both"/>
              <w:rPr>
                <w:rFonts w:ascii="Book Antiqua" w:hAnsi="Book Antiqua" w:cs="Arial"/>
                <w:sz w:val="22"/>
                <w:szCs w:val="22"/>
              </w:rPr>
            </w:pPr>
          </w:p>
          <w:p w14:paraId="00A8BC6B"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6451127F" w14:textId="77777777" w:rsidR="00B86569" w:rsidRPr="007F6046" w:rsidRDefault="00B86569" w:rsidP="00B86569">
            <w:pPr>
              <w:jc w:val="both"/>
              <w:rPr>
                <w:rFonts w:ascii="Book Antiqua" w:hAnsi="Book Antiqua" w:cs="Arial"/>
                <w:sz w:val="22"/>
                <w:szCs w:val="22"/>
              </w:rPr>
            </w:pPr>
          </w:p>
          <w:p w14:paraId="153F8E7C"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249E770" w14:textId="77777777" w:rsidR="00B86569" w:rsidRPr="007F6046" w:rsidRDefault="00B86569" w:rsidP="00B86569">
            <w:pPr>
              <w:jc w:val="both"/>
              <w:rPr>
                <w:rFonts w:ascii="Book Antiqua" w:hAnsi="Book Antiqua" w:cs="Arial"/>
                <w:sz w:val="22"/>
                <w:szCs w:val="22"/>
              </w:rPr>
            </w:pPr>
          </w:p>
          <w:p w14:paraId="28409CF7"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1D26B13" w14:textId="77777777" w:rsidR="00B86569" w:rsidRPr="007F6046" w:rsidRDefault="00B86569" w:rsidP="00B86569">
            <w:pPr>
              <w:jc w:val="both"/>
              <w:rPr>
                <w:rFonts w:ascii="Book Antiqua" w:hAnsi="Book Antiqua" w:cs="Arial"/>
                <w:sz w:val="22"/>
                <w:szCs w:val="22"/>
              </w:rPr>
            </w:pPr>
          </w:p>
          <w:p w14:paraId="10628C5A" w14:textId="77777777" w:rsidR="00B86569" w:rsidRPr="007F6046" w:rsidRDefault="00B86569" w:rsidP="00B86569">
            <w:pPr>
              <w:ind w:left="496" w:hanging="496"/>
              <w:jc w:val="both"/>
              <w:rPr>
                <w:rFonts w:ascii="Book Antiqua" w:hAnsi="Book Antiqua" w:cs="Arial"/>
                <w:sz w:val="22"/>
                <w:szCs w:val="22"/>
              </w:rPr>
            </w:pPr>
            <w:r w:rsidRPr="007F6046">
              <w:rPr>
                <w:rFonts w:ascii="Book Antiqua" w:hAnsi="Book Antiqua" w:cs="Arial"/>
                <w:sz w:val="22"/>
                <w:szCs w:val="22"/>
              </w:rPr>
              <w:t>(a)</w:t>
            </w:r>
            <w:r w:rsidRPr="007F6046">
              <w:rPr>
                <w:rFonts w:ascii="Book Antiqua" w:hAnsi="Book Antiqua" w:cs="Arial"/>
                <w:sz w:val="22"/>
                <w:szCs w:val="22"/>
              </w:rPr>
              <w:tab/>
              <w:t>this fully detailed claim shall be considered as interim;</w:t>
            </w:r>
          </w:p>
          <w:p w14:paraId="2FAF0102" w14:textId="77777777" w:rsidR="00B86569" w:rsidRPr="007F6046" w:rsidRDefault="00B86569" w:rsidP="00B86569">
            <w:pPr>
              <w:ind w:left="496" w:hanging="496"/>
              <w:jc w:val="both"/>
              <w:rPr>
                <w:rFonts w:ascii="Book Antiqua" w:hAnsi="Book Antiqua" w:cs="Arial"/>
                <w:sz w:val="22"/>
                <w:szCs w:val="22"/>
              </w:rPr>
            </w:pPr>
          </w:p>
          <w:p w14:paraId="67C678EC" w14:textId="77777777" w:rsidR="00B86569" w:rsidRPr="007F6046" w:rsidRDefault="00B86569" w:rsidP="00B86569">
            <w:pPr>
              <w:ind w:left="496" w:hanging="496"/>
              <w:jc w:val="both"/>
              <w:rPr>
                <w:rFonts w:ascii="Book Antiqua" w:hAnsi="Book Antiqua" w:cs="Arial"/>
                <w:sz w:val="22"/>
                <w:szCs w:val="22"/>
              </w:rPr>
            </w:pPr>
            <w:r w:rsidRPr="007F6046">
              <w:rPr>
                <w:rFonts w:ascii="Book Antiqua" w:hAnsi="Book Antiqua" w:cs="Arial"/>
                <w:sz w:val="22"/>
                <w:szCs w:val="22"/>
              </w:rPr>
              <w:t>(b)</w:t>
            </w:r>
            <w:r w:rsidRPr="007F6046">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4419F5B6" w14:textId="77777777" w:rsidR="00B86569" w:rsidRPr="007F6046" w:rsidRDefault="00B86569" w:rsidP="00B86569">
            <w:pPr>
              <w:ind w:left="496" w:hanging="496"/>
              <w:jc w:val="both"/>
              <w:rPr>
                <w:rFonts w:ascii="Book Antiqua" w:hAnsi="Book Antiqua" w:cs="Arial"/>
                <w:sz w:val="22"/>
                <w:szCs w:val="22"/>
              </w:rPr>
            </w:pPr>
          </w:p>
          <w:p w14:paraId="32F42A40" w14:textId="77777777" w:rsidR="00B86569" w:rsidRPr="007F6046" w:rsidRDefault="00B86569" w:rsidP="00B86569">
            <w:pPr>
              <w:ind w:left="496" w:hanging="496"/>
              <w:jc w:val="both"/>
              <w:rPr>
                <w:rFonts w:ascii="Book Antiqua" w:hAnsi="Book Antiqua" w:cs="Arial"/>
                <w:sz w:val="22"/>
                <w:szCs w:val="22"/>
              </w:rPr>
            </w:pPr>
            <w:r w:rsidRPr="007F6046">
              <w:rPr>
                <w:rFonts w:ascii="Book Antiqua" w:hAnsi="Book Antiqua" w:cs="Arial"/>
                <w:sz w:val="22"/>
                <w:szCs w:val="22"/>
              </w:rPr>
              <w:t>(c)</w:t>
            </w:r>
            <w:r w:rsidRPr="007F6046">
              <w:rPr>
                <w:rFonts w:ascii="Book Antiqua" w:hAnsi="Book Antiqua" w:cs="Arial"/>
                <w:sz w:val="22"/>
                <w:szCs w:val="22"/>
              </w:rPr>
              <w:tab/>
              <w:t xml:space="preserve">the Contractor shall send a final claim within 28 days after the end of the effects resulting from the event or circumstance, or within </w:t>
            </w:r>
            <w:r w:rsidRPr="007F6046">
              <w:rPr>
                <w:rFonts w:ascii="Book Antiqua" w:hAnsi="Book Antiqua" w:cs="Arial"/>
                <w:sz w:val="22"/>
                <w:szCs w:val="22"/>
              </w:rPr>
              <w:lastRenderedPageBreak/>
              <w:t>such other period as may be proposed by the Contractor and approved by the Project Manager.</w:t>
            </w:r>
          </w:p>
          <w:p w14:paraId="5C0598A3"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ab/>
            </w:r>
          </w:p>
          <w:p w14:paraId="5DBD98A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Project Manager may agree with the Contractor or estimate: different additional payment (if any) to which the Contractor is entitled under the Contract.</w:t>
            </w:r>
          </w:p>
          <w:p w14:paraId="4D972187" w14:textId="77777777" w:rsidR="00B86569" w:rsidRPr="007F6046" w:rsidRDefault="00B86569" w:rsidP="00B86569">
            <w:pPr>
              <w:jc w:val="both"/>
              <w:rPr>
                <w:rFonts w:ascii="Book Antiqua" w:hAnsi="Book Antiqua" w:cs="Arial"/>
                <w:sz w:val="22"/>
                <w:szCs w:val="22"/>
              </w:rPr>
            </w:pPr>
          </w:p>
          <w:p w14:paraId="39EE1B79"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payments in respect of such claims shall be settled once in a quarter, unless otherwise specified.</w:t>
            </w:r>
          </w:p>
          <w:p w14:paraId="229ADBAE" w14:textId="77777777" w:rsidR="00B86569" w:rsidRPr="007F6046" w:rsidRDefault="00B86569" w:rsidP="00B86569">
            <w:pPr>
              <w:jc w:val="both"/>
              <w:rPr>
                <w:rFonts w:ascii="Book Antiqua" w:hAnsi="Book Antiqua" w:cs="Arial"/>
                <w:b/>
                <w:bCs/>
                <w:sz w:val="22"/>
                <w:szCs w:val="22"/>
              </w:rPr>
            </w:pPr>
          </w:p>
        </w:tc>
      </w:tr>
      <w:tr w:rsidR="00B86569" w:rsidRPr="007F6046" w14:paraId="378C4130" w14:textId="77777777" w:rsidTr="00160484">
        <w:tc>
          <w:tcPr>
            <w:tcW w:w="824" w:type="dxa"/>
            <w:tcBorders>
              <w:right w:val="single" w:sz="4" w:space="0" w:color="auto"/>
            </w:tcBorders>
          </w:tcPr>
          <w:p w14:paraId="2DDE23E0"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3E131DB8" w14:textId="7EA0CC3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42</w:t>
            </w:r>
          </w:p>
        </w:tc>
        <w:tc>
          <w:tcPr>
            <w:tcW w:w="7335" w:type="dxa"/>
            <w:tcBorders>
              <w:left w:val="nil"/>
            </w:tcBorders>
          </w:tcPr>
          <w:p w14:paraId="713A3F0A" w14:textId="2ABC694F" w:rsidR="00B86569" w:rsidRPr="007F6046" w:rsidRDefault="00B86569" w:rsidP="00B86569">
            <w:pPr>
              <w:spacing w:after="120"/>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42 as per following:</w:t>
            </w:r>
          </w:p>
          <w:p w14:paraId="7EEB3917" w14:textId="0F900F27" w:rsidR="00B86569" w:rsidRPr="007F6046" w:rsidRDefault="00B86569" w:rsidP="00B86569">
            <w:pPr>
              <w:spacing w:after="120"/>
              <w:jc w:val="both"/>
              <w:rPr>
                <w:rFonts w:ascii="Book Antiqua" w:hAnsi="Book Antiqua" w:cs="Arial"/>
                <w:b/>
                <w:bCs/>
                <w:sz w:val="22"/>
                <w:szCs w:val="22"/>
              </w:rPr>
            </w:pPr>
            <w:r w:rsidRPr="007F6046">
              <w:rPr>
                <w:rFonts w:ascii="Book Antiqua" w:hAnsi="Book Antiqua" w:cs="Arial"/>
                <w:b/>
                <w:bCs/>
                <w:sz w:val="22"/>
                <w:szCs w:val="22"/>
              </w:rPr>
              <w:t xml:space="preserve">J. </w:t>
            </w:r>
            <w:proofErr w:type="gramStart"/>
            <w:r w:rsidRPr="007F6046">
              <w:rPr>
                <w:rFonts w:ascii="Book Antiqua" w:hAnsi="Book Antiqua" w:cs="Arial"/>
                <w:b/>
                <w:bCs/>
                <w:sz w:val="22"/>
                <w:szCs w:val="22"/>
              </w:rPr>
              <w:t>PRE DEFINED</w:t>
            </w:r>
            <w:proofErr w:type="gramEnd"/>
            <w:r w:rsidRPr="007F6046">
              <w:rPr>
                <w:rFonts w:ascii="Book Antiqua" w:hAnsi="Book Antiqua" w:cs="Arial"/>
                <w:b/>
                <w:bCs/>
                <w:sz w:val="22"/>
                <w:szCs w:val="22"/>
              </w:rPr>
              <w:t xml:space="preserve"> EVENTS </w:t>
            </w:r>
          </w:p>
          <w:p w14:paraId="35066A91" w14:textId="2F426070" w:rsidR="00B86569" w:rsidRPr="007F6046" w:rsidRDefault="00B86569" w:rsidP="00B86569">
            <w:pPr>
              <w:spacing w:after="120"/>
              <w:jc w:val="both"/>
              <w:rPr>
                <w:rFonts w:ascii="Book Antiqua" w:hAnsi="Book Antiqua" w:cs="Arial"/>
                <w:b/>
                <w:bCs/>
                <w:sz w:val="22"/>
                <w:szCs w:val="22"/>
              </w:rPr>
            </w:pPr>
            <w:r w:rsidRPr="007F6046">
              <w:rPr>
                <w:rFonts w:ascii="Book Antiqua" w:hAnsi="Book Antiqua" w:cs="Arial"/>
                <w:b/>
                <w:bCs/>
                <w:sz w:val="22"/>
                <w:szCs w:val="22"/>
              </w:rPr>
              <w:t>GCC 42:</w:t>
            </w:r>
          </w:p>
          <w:p w14:paraId="2B6F5C27" w14:textId="744F8FE6" w:rsidR="00B86569" w:rsidRPr="007F6046" w:rsidRDefault="00B86569" w:rsidP="00B86569">
            <w:pPr>
              <w:spacing w:after="120"/>
              <w:jc w:val="both"/>
              <w:rPr>
                <w:rFonts w:ascii="Book Antiqua" w:hAnsi="Book Antiqua" w:cs="Arial"/>
                <w:sz w:val="22"/>
                <w:szCs w:val="22"/>
              </w:rPr>
            </w:pPr>
            <w:r w:rsidRPr="007F604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6A2F008F" w14:textId="77777777" w:rsidR="00B86569" w:rsidRPr="007F6046" w:rsidRDefault="00B86569" w:rsidP="00B86569">
            <w:pPr>
              <w:numPr>
                <w:ilvl w:val="0"/>
                <w:numId w:val="20"/>
              </w:numPr>
              <w:spacing w:after="120"/>
              <w:jc w:val="both"/>
              <w:rPr>
                <w:rFonts w:ascii="Book Antiqua" w:hAnsi="Book Antiqua" w:cs="Arial"/>
                <w:i/>
                <w:iCs/>
                <w:sz w:val="22"/>
                <w:szCs w:val="22"/>
                <w:lang w:val="en-IN"/>
              </w:rPr>
            </w:pPr>
            <w:r w:rsidRPr="007F6046">
              <w:rPr>
                <w:rFonts w:ascii="Book Antiqua" w:hAnsi="Book Antiqua" w:cs="Arial"/>
                <w:sz w:val="22"/>
                <w:szCs w:val="22"/>
                <w:lang w:val="en-IN"/>
              </w:rPr>
              <w:t>Termination</w:t>
            </w:r>
            <w:r w:rsidRPr="007F6046">
              <w:rPr>
                <w:rFonts w:ascii="Book Antiqua" w:hAnsi="Book Antiqua" w:cs="Arial"/>
                <w:sz w:val="22"/>
                <w:szCs w:val="22"/>
                <w:vertAlign w:val="superscript"/>
                <w:lang w:val="en-IN"/>
              </w:rPr>
              <w:t>#</w:t>
            </w:r>
            <w:r w:rsidRPr="007F6046">
              <w:rPr>
                <w:rFonts w:ascii="Book Antiqua" w:hAnsi="Book Antiqua" w:cs="Arial"/>
                <w:sz w:val="22"/>
                <w:szCs w:val="22"/>
                <w:lang w:val="en-IN"/>
              </w:rPr>
              <w:t xml:space="preserve"> of Contract due to Contractor’s default</w:t>
            </w:r>
          </w:p>
          <w:p w14:paraId="2835573A"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Encashment of CPG due to non-performance</w:t>
            </w:r>
          </w:p>
          <w:p w14:paraId="2160076A"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Repeated failure of major Equipment while in service</w:t>
            </w:r>
          </w:p>
          <w:p w14:paraId="7C0941F3"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Substantial portion of works (more than 50% of the Contract*) is sub-contracted, under an existing Contract.</w:t>
            </w:r>
          </w:p>
          <w:p w14:paraId="0A33FC52"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More than 25% of the Contract price (awarded value), in aggregate, is paid to sub-contractors/suppliers as Direct payment, under an existing Contract, due to financial position of Contractor.</w:t>
            </w:r>
          </w:p>
          <w:p w14:paraId="6CB0DA66" w14:textId="1C98774C"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 xml:space="preserve">Firm has been referred to NCLT under Insolvency &amp; Bankruptcy Code </w:t>
            </w:r>
            <w:r w:rsidRPr="007F6046">
              <w:rPr>
                <w:rFonts w:ascii="Book Antiqua" w:hAnsi="Book Antiqua" w:cs="Arial"/>
                <w:i/>
                <w:iCs/>
                <w:sz w:val="22"/>
                <w:szCs w:val="22"/>
                <w:lang w:val="en-IN"/>
              </w:rPr>
              <w:t>(IRP has been appointed or Liquidation proceedings have been initiated under IBC)</w:t>
            </w:r>
          </w:p>
          <w:p w14:paraId="0F03597C" w14:textId="77777777" w:rsidR="00B86569" w:rsidRPr="007F6046" w:rsidRDefault="00B86569" w:rsidP="00B86569">
            <w:pPr>
              <w:spacing w:after="120"/>
              <w:jc w:val="both"/>
              <w:rPr>
                <w:rFonts w:ascii="Book Antiqua" w:hAnsi="Book Antiqua" w:cs="Arial"/>
                <w:i/>
                <w:iCs/>
                <w:sz w:val="22"/>
                <w:szCs w:val="22"/>
              </w:rPr>
            </w:pPr>
            <w:r w:rsidRPr="007F6046">
              <w:rPr>
                <w:rFonts w:ascii="Book Antiqua" w:hAnsi="Book Antiqua" w:cs="Arial"/>
                <w:i/>
                <w:iCs/>
                <w:sz w:val="22"/>
                <w:szCs w:val="22"/>
              </w:rPr>
              <w:t xml:space="preserve"># Partial offloading under a Contract and/or Facilitation beyond 10% of the Contract Price shall also be treated as Termination. </w:t>
            </w:r>
          </w:p>
          <w:p w14:paraId="0E8C9E93" w14:textId="77777777" w:rsidR="00B86569" w:rsidRPr="007F6046" w:rsidRDefault="00B86569" w:rsidP="00B86569">
            <w:pPr>
              <w:spacing w:after="120"/>
              <w:jc w:val="both"/>
              <w:rPr>
                <w:rFonts w:ascii="Book Antiqua" w:hAnsi="Book Antiqua" w:cs="Arial"/>
                <w:i/>
                <w:iCs/>
                <w:sz w:val="22"/>
                <w:szCs w:val="22"/>
              </w:rPr>
            </w:pPr>
            <w:r w:rsidRPr="007F6046">
              <w:rPr>
                <w:rFonts w:ascii="Book Antiqua" w:hAnsi="Book Antiqua" w:cs="Arial"/>
                <w:b/>
                <w:bCs/>
                <w:i/>
                <w:iCs/>
                <w:sz w:val="22"/>
                <w:szCs w:val="22"/>
              </w:rPr>
              <w:t>*</w:t>
            </w:r>
            <w:r w:rsidRPr="007F6046">
              <w:rPr>
                <w:rFonts w:ascii="Book Antiqua" w:hAnsi="Book Antiqua" w:cs="Arial"/>
                <w:i/>
                <w:iCs/>
                <w:sz w:val="22"/>
                <w:szCs w:val="22"/>
              </w:rPr>
              <w:t>For the purpose of working out 50% of the Contract, following shall be taken into account:</w:t>
            </w:r>
          </w:p>
          <w:p w14:paraId="43AC2D8B" w14:textId="77777777" w:rsidR="00B86569" w:rsidRPr="007F6046" w:rsidRDefault="00B86569" w:rsidP="00B86569">
            <w:pPr>
              <w:numPr>
                <w:ilvl w:val="0"/>
                <w:numId w:val="21"/>
              </w:numPr>
              <w:spacing w:after="120"/>
              <w:jc w:val="both"/>
              <w:rPr>
                <w:rFonts w:ascii="Book Antiqua" w:hAnsi="Book Antiqua" w:cs="Arial"/>
                <w:i/>
                <w:iCs/>
                <w:sz w:val="22"/>
                <w:szCs w:val="22"/>
                <w:lang w:val="en-IN"/>
              </w:rPr>
            </w:pPr>
            <w:r w:rsidRPr="007F6046">
              <w:rPr>
                <w:rFonts w:ascii="Book Antiqua" w:hAnsi="Book Antiqua" w:cs="Arial"/>
                <w:i/>
                <w:iCs/>
                <w:sz w:val="22"/>
                <w:szCs w:val="22"/>
                <w:lang w:val="en-IN"/>
              </w:rPr>
              <w:t xml:space="preserve">Scope of the contract which is permissible to be sub-contracted as per bidding documents, shall be excluded. </w:t>
            </w:r>
          </w:p>
          <w:p w14:paraId="3F5BF38E" w14:textId="77777777" w:rsidR="00B86569" w:rsidRPr="007F6046" w:rsidRDefault="00B86569" w:rsidP="00B86569">
            <w:pPr>
              <w:numPr>
                <w:ilvl w:val="0"/>
                <w:numId w:val="21"/>
              </w:numPr>
              <w:spacing w:after="120"/>
              <w:jc w:val="both"/>
              <w:rPr>
                <w:rFonts w:ascii="Book Antiqua" w:hAnsi="Book Antiqua" w:cs="Arial"/>
                <w:i/>
                <w:iCs/>
                <w:sz w:val="22"/>
                <w:szCs w:val="22"/>
                <w:lang w:val="en-IN"/>
              </w:rPr>
            </w:pPr>
            <w:r w:rsidRPr="007F6046">
              <w:rPr>
                <w:rFonts w:ascii="Book Antiqua" w:hAnsi="Book Antiqua" w:cs="Arial"/>
                <w:i/>
                <w:iCs/>
                <w:sz w:val="22"/>
                <w:szCs w:val="22"/>
                <w:lang w:val="en-IN"/>
              </w:rPr>
              <w:lastRenderedPageBreak/>
              <w:t xml:space="preserve">Scope of the Contract which primarily relates to the Qualification Requirement (QR) of the bidder. </w:t>
            </w:r>
          </w:p>
          <w:p w14:paraId="459B620E" w14:textId="77777777" w:rsidR="00B86569" w:rsidRPr="007F6046" w:rsidRDefault="00B86569" w:rsidP="00B86569">
            <w:pPr>
              <w:spacing w:after="120"/>
              <w:jc w:val="both"/>
              <w:rPr>
                <w:rFonts w:ascii="Book Antiqua" w:hAnsi="Book Antiqua" w:cs="Arial"/>
                <w:sz w:val="22"/>
                <w:szCs w:val="22"/>
              </w:rPr>
            </w:pPr>
            <w:r w:rsidRPr="007F6046">
              <w:rPr>
                <w:rFonts w:ascii="Book Antiqua" w:hAnsi="Book Antiqua" w:cs="Arial"/>
                <w:sz w:val="22"/>
                <w:szCs w:val="22"/>
              </w:rPr>
              <w:t>The Employer shall be the sole judge in this regard and the Employer’s interpretation on the aforesaid event(s) shall be final and binding.</w:t>
            </w:r>
          </w:p>
          <w:p w14:paraId="7AC6CBFA" w14:textId="750D9A42" w:rsidR="00B86569" w:rsidRPr="007F6046" w:rsidRDefault="00B86569" w:rsidP="00B86569">
            <w:pPr>
              <w:spacing w:after="120"/>
              <w:jc w:val="both"/>
              <w:rPr>
                <w:rFonts w:ascii="Book Antiqua" w:hAnsi="Book Antiqua" w:cs="Arial"/>
                <w:sz w:val="22"/>
                <w:szCs w:val="22"/>
              </w:rPr>
            </w:pPr>
            <w:r w:rsidRPr="007F604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B86569" w:rsidRPr="007F6046" w14:paraId="02C8AD54" w14:textId="77777777" w:rsidTr="00160484">
        <w:tc>
          <w:tcPr>
            <w:tcW w:w="824" w:type="dxa"/>
            <w:tcBorders>
              <w:right w:val="single" w:sz="4" w:space="0" w:color="auto"/>
            </w:tcBorders>
          </w:tcPr>
          <w:p w14:paraId="3F2C4D82"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21A65BB4" w14:textId="62FE824F" w:rsidR="00B86569" w:rsidRPr="007F6046" w:rsidRDefault="00B86569" w:rsidP="00B86569">
            <w:pPr>
              <w:jc w:val="both"/>
              <w:rPr>
                <w:rFonts w:ascii="Book Antiqua" w:hAnsi="Book Antiqua" w:cs="Arial"/>
                <w:sz w:val="22"/>
                <w:szCs w:val="22"/>
              </w:rPr>
            </w:pPr>
            <w:r>
              <w:rPr>
                <w:rFonts w:ascii="Book Antiqua" w:hAnsi="Book Antiqua" w:cs="Arial"/>
                <w:sz w:val="22"/>
                <w:szCs w:val="22"/>
              </w:rPr>
              <w:t>GCC 43</w:t>
            </w:r>
          </w:p>
        </w:tc>
        <w:tc>
          <w:tcPr>
            <w:tcW w:w="7335" w:type="dxa"/>
            <w:tcBorders>
              <w:left w:val="nil"/>
            </w:tcBorders>
          </w:tcPr>
          <w:p w14:paraId="26220EDD" w14:textId="51387302" w:rsidR="00B86569" w:rsidRPr="0008103B" w:rsidRDefault="00B86569" w:rsidP="00B86569">
            <w:pPr>
              <w:jc w:val="both"/>
              <w:rPr>
                <w:rFonts w:ascii="Book Antiqua" w:hAnsi="Book Antiqua" w:cs="Arial"/>
                <w:b/>
                <w:bCs/>
                <w:sz w:val="22"/>
                <w:szCs w:val="22"/>
                <w:lang w:val="en-GB"/>
              </w:rPr>
            </w:pPr>
            <w:r w:rsidRPr="0008103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following</w:t>
            </w:r>
            <w:r w:rsidRPr="0008103B">
              <w:rPr>
                <w:rFonts w:ascii="Book Antiqua" w:hAnsi="Book Antiqua" w:cs="Arial"/>
                <w:b/>
                <w:bCs/>
                <w:sz w:val="22"/>
                <w:szCs w:val="22"/>
                <w:lang w:val="en-GB"/>
              </w:rPr>
              <w:t>:</w:t>
            </w:r>
          </w:p>
          <w:p w14:paraId="03A0E990" w14:textId="77777777" w:rsidR="00B86569" w:rsidRPr="0008103B" w:rsidRDefault="00B86569" w:rsidP="00B86569">
            <w:pPr>
              <w:jc w:val="both"/>
              <w:rPr>
                <w:rFonts w:ascii="Book Antiqua" w:hAnsi="Book Antiqua" w:cs="Arial"/>
                <w:sz w:val="22"/>
                <w:szCs w:val="22"/>
              </w:rPr>
            </w:pPr>
          </w:p>
          <w:p w14:paraId="4F2CF268" w14:textId="77777777" w:rsidR="00B86569" w:rsidRPr="0008103B" w:rsidRDefault="00B86569" w:rsidP="00B86569">
            <w:pPr>
              <w:jc w:val="both"/>
              <w:rPr>
                <w:rFonts w:ascii="Book Antiqua" w:hAnsi="Book Antiqua" w:cs="Arial"/>
                <w:b/>
                <w:bCs/>
                <w:sz w:val="22"/>
                <w:szCs w:val="22"/>
              </w:rPr>
            </w:pPr>
            <w:r w:rsidRPr="0008103B">
              <w:rPr>
                <w:rFonts w:ascii="Book Antiqua" w:hAnsi="Book Antiqua" w:cs="Arial"/>
                <w:b/>
                <w:bCs/>
                <w:sz w:val="22"/>
                <w:szCs w:val="22"/>
              </w:rPr>
              <w:t>43.0 POWERGRID Whistle Blower and Fraud Prevention Policy</w:t>
            </w:r>
          </w:p>
          <w:p w14:paraId="0A5C695C" w14:textId="77777777" w:rsidR="00B86569" w:rsidRPr="0008103B" w:rsidRDefault="00B86569" w:rsidP="00B86569">
            <w:pPr>
              <w:jc w:val="both"/>
              <w:rPr>
                <w:rFonts w:ascii="Book Antiqua" w:hAnsi="Book Antiqua" w:cs="Arial"/>
                <w:b/>
                <w:bCs/>
                <w:sz w:val="22"/>
                <w:szCs w:val="22"/>
              </w:rPr>
            </w:pPr>
          </w:p>
          <w:p w14:paraId="16429F47" w14:textId="77777777" w:rsidR="00B86569" w:rsidRPr="0008103B" w:rsidRDefault="00B86569" w:rsidP="00B86569">
            <w:pPr>
              <w:jc w:val="both"/>
              <w:rPr>
                <w:rFonts w:ascii="Book Antiqua" w:hAnsi="Book Antiqua" w:cs="Arial"/>
                <w:sz w:val="22"/>
                <w:szCs w:val="22"/>
              </w:rPr>
            </w:pPr>
            <w:r w:rsidRPr="0008103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08103B">
                <w:rPr>
                  <w:rStyle w:val="Hyperlink"/>
                  <w:rFonts w:ascii="Book Antiqua" w:hAnsi="Book Antiqua" w:cs="Arial"/>
                  <w:sz w:val="22"/>
                  <w:szCs w:val="22"/>
                </w:rPr>
                <w:t>https://apps.powergrid.in/pgciltenders/u/default.aspx</w:t>
              </w:r>
            </w:hyperlink>
            <w:r w:rsidRPr="0008103B">
              <w:rPr>
                <w:rFonts w:ascii="Book Antiqua" w:hAnsi="Book Antiqua" w:cs="Arial"/>
                <w:sz w:val="22"/>
                <w:szCs w:val="22"/>
              </w:rPr>
              <w:t xml:space="preserve">  and </w:t>
            </w:r>
            <w:hyperlink r:id="rId9" w:history="1">
              <w:r w:rsidRPr="0008103B">
                <w:rPr>
                  <w:rStyle w:val="Hyperlink"/>
                  <w:rFonts w:ascii="Book Antiqua" w:hAnsi="Book Antiqua" w:cs="Arial"/>
                  <w:sz w:val="22"/>
                  <w:szCs w:val="22"/>
                </w:rPr>
                <w:t>https://www.powergrid.in/index.php/en/code-conductpolicies</w:t>
              </w:r>
            </w:hyperlink>
            <w:r w:rsidRPr="0008103B">
              <w:rPr>
                <w:rFonts w:ascii="Book Antiqua" w:hAnsi="Book Antiqua" w:cs="Arial"/>
                <w:sz w:val="22"/>
                <w:szCs w:val="22"/>
              </w:rPr>
              <w:t>.</w:t>
            </w:r>
          </w:p>
          <w:p w14:paraId="14E52AC2" w14:textId="77777777" w:rsidR="00B86569" w:rsidRPr="0008103B" w:rsidRDefault="00B86569" w:rsidP="00B86569">
            <w:pPr>
              <w:jc w:val="both"/>
              <w:rPr>
                <w:rFonts w:ascii="Book Antiqua" w:hAnsi="Book Antiqua" w:cs="Arial"/>
                <w:sz w:val="22"/>
                <w:szCs w:val="22"/>
              </w:rPr>
            </w:pPr>
          </w:p>
          <w:p w14:paraId="0618DC50" w14:textId="36A5FE4A" w:rsidR="00B86569" w:rsidRPr="0008103B" w:rsidRDefault="00B86569" w:rsidP="00B86569">
            <w:pPr>
              <w:spacing w:after="120"/>
              <w:jc w:val="both"/>
              <w:rPr>
                <w:rFonts w:ascii="Book Antiqua" w:hAnsi="Book Antiqua" w:cs="Arial"/>
                <w:b/>
                <w:bCs/>
                <w:sz w:val="22"/>
                <w:szCs w:val="22"/>
                <w:u w:val="single"/>
              </w:rPr>
            </w:pPr>
            <w:r w:rsidRPr="0008103B">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B86569" w:rsidRPr="007F6046" w14:paraId="12E62D94" w14:textId="77777777" w:rsidTr="00160484">
        <w:tc>
          <w:tcPr>
            <w:tcW w:w="824" w:type="dxa"/>
            <w:tcBorders>
              <w:right w:val="single" w:sz="4" w:space="0" w:color="auto"/>
            </w:tcBorders>
          </w:tcPr>
          <w:p w14:paraId="1AADA296"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1243074C" w14:textId="42F1F52F"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Appendix-I</w:t>
            </w:r>
            <w:r w:rsidR="004F5A60">
              <w:rPr>
                <w:rFonts w:ascii="Book Antiqua" w:hAnsi="Book Antiqua" w:cs="Arial"/>
                <w:sz w:val="22"/>
                <w:szCs w:val="22"/>
              </w:rPr>
              <w:t>, II and III</w:t>
            </w:r>
            <w:r w:rsidRPr="007F6046">
              <w:rPr>
                <w:rFonts w:ascii="Book Antiqua" w:hAnsi="Book Antiqua" w:cs="Arial"/>
                <w:sz w:val="22"/>
                <w:szCs w:val="22"/>
              </w:rPr>
              <w:t xml:space="preserve"> to SCC</w:t>
            </w:r>
          </w:p>
        </w:tc>
        <w:tc>
          <w:tcPr>
            <w:tcW w:w="7335" w:type="dxa"/>
            <w:tcBorders>
              <w:left w:val="nil"/>
            </w:tcBorders>
          </w:tcPr>
          <w:p w14:paraId="307BA7E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Enclosed herewith</w:t>
            </w:r>
          </w:p>
        </w:tc>
      </w:tr>
    </w:tbl>
    <w:p w14:paraId="236F519F" w14:textId="77777777" w:rsidR="004546BA" w:rsidRPr="007F6046" w:rsidRDefault="004546BA" w:rsidP="00336B10">
      <w:pPr>
        <w:jc w:val="center"/>
        <w:rPr>
          <w:rFonts w:ascii="Book Antiqua" w:hAnsi="Book Antiqua" w:cs="Arial"/>
          <w:b/>
          <w:bCs/>
          <w:sz w:val="22"/>
          <w:szCs w:val="22"/>
          <w:lang w:val="en-GB"/>
        </w:rPr>
      </w:pPr>
    </w:p>
    <w:p w14:paraId="009B05DA" w14:textId="77777777" w:rsidR="0027231B" w:rsidRPr="007F6046" w:rsidRDefault="00336B10" w:rsidP="00491812">
      <w:pPr>
        <w:ind w:left="1080" w:hanging="1080"/>
        <w:jc w:val="center"/>
        <w:rPr>
          <w:rFonts w:ascii="Book Antiqua" w:hAnsi="Book Antiqua" w:cs="Arial"/>
          <w:b/>
          <w:bCs/>
          <w:sz w:val="22"/>
          <w:szCs w:val="22"/>
          <w:lang w:val="en-GB"/>
        </w:rPr>
      </w:pPr>
      <w:r w:rsidRPr="007F6046">
        <w:rPr>
          <w:rFonts w:ascii="Book Antiqua" w:hAnsi="Book Antiqua" w:cs="Arial"/>
          <w:b/>
          <w:bCs/>
          <w:sz w:val="22"/>
          <w:szCs w:val="22"/>
          <w:lang w:val="en-GB"/>
        </w:rPr>
        <w:t xml:space="preserve">----- </w:t>
      </w:r>
      <w:r w:rsidRPr="007F6046">
        <w:rPr>
          <w:rFonts w:ascii="Book Antiqua" w:hAnsi="Book Antiqua" w:cs="Arial"/>
          <w:b/>
          <w:bCs/>
          <w:i/>
          <w:iCs/>
          <w:sz w:val="22"/>
          <w:szCs w:val="22"/>
          <w:lang w:val="en-GB"/>
        </w:rPr>
        <w:t xml:space="preserve">End of Section-V (SCC) </w:t>
      </w:r>
      <w:r w:rsidR="00491812" w:rsidRPr="007F6046">
        <w:rPr>
          <w:rFonts w:ascii="Book Antiqua" w:hAnsi="Book Antiqua" w:cs="Arial"/>
          <w:b/>
          <w:bCs/>
          <w:sz w:val="22"/>
          <w:szCs w:val="22"/>
          <w:lang w:val="en-GB"/>
        </w:rPr>
        <w:t>---</w:t>
      </w:r>
    </w:p>
    <w:sectPr w:rsidR="0027231B" w:rsidRPr="007F6046"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32152" w14:textId="77777777" w:rsidR="00084D9A" w:rsidRDefault="00084D9A">
      <w:r>
        <w:separator/>
      </w:r>
    </w:p>
  </w:endnote>
  <w:endnote w:type="continuationSeparator" w:id="0">
    <w:p w14:paraId="423DBEA6" w14:textId="77777777" w:rsidR="00084D9A" w:rsidRDefault="0008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58E13" w14:textId="77777777" w:rsidR="003F784D" w:rsidRPr="000C4917" w:rsidRDefault="003F784D"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18</w:t>
    </w:r>
    <w:r w:rsidRPr="000C4917">
      <w:rPr>
        <w:rStyle w:val="PageNumber"/>
        <w:rFonts w:ascii="Arial" w:hAnsi="Arial"/>
        <w:b/>
        <w:bCs/>
        <w:sz w:val="20"/>
        <w:szCs w:val="20"/>
      </w:rPr>
      <w:fldChar w:fldCharType="end"/>
    </w:r>
  </w:p>
  <w:p w14:paraId="195853E9" w14:textId="77777777" w:rsidR="003F784D" w:rsidRPr="000C4917" w:rsidRDefault="003F784D" w:rsidP="000C4917">
    <w:pPr>
      <w:pStyle w:val="Footer"/>
      <w:tabs>
        <w:tab w:val="clear" w:pos="8640"/>
        <w:tab w:val="right" w:pos="9360"/>
      </w:tabs>
      <w:ind w:firstLine="3600"/>
      <w:jc w:val="both"/>
      <w:rPr>
        <w:rFonts w:ascii="Arial" w:hAnsi="Arial"/>
        <w:b/>
        <w:bCs/>
        <w:sz w:val="20"/>
        <w:szCs w:val="20"/>
      </w:rPr>
    </w:pPr>
  </w:p>
  <w:p w14:paraId="6C97BF6C" w14:textId="77777777" w:rsidR="003F784D" w:rsidRPr="000C4917" w:rsidRDefault="003F784D"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717B8" w14:textId="77777777" w:rsidR="00084D9A" w:rsidRDefault="00084D9A">
      <w:r>
        <w:separator/>
      </w:r>
    </w:p>
  </w:footnote>
  <w:footnote w:type="continuationSeparator" w:id="0">
    <w:p w14:paraId="4EC1D197" w14:textId="77777777" w:rsidR="00084D9A" w:rsidRDefault="00084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870A3F"/>
    <w:multiLevelType w:val="hybridMultilevel"/>
    <w:tmpl w:val="CDF83C7A"/>
    <w:lvl w:ilvl="0" w:tplc="13ECB4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92934"/>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3"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7" w15:restartNumberingAfterBreak="0">
    <w:nsid w:val="387C2628"/>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A7B3584"/>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969885">
    <w:abstractNumId w:val="14"/>
  </w:num>
  <w:num w:numId="2" w16cid:durableId="440229545">
    <w:abstractNumId w:val="25"/>
  </w:num>
  <w:num w:numId="3" w16cid:durableId="1113793602">
    <w:abstractNumId w:val="19"/>
  </w:num>
  <w:num w:numId="4" w16cid:durableId="441609582">
    <w:abstractNumId w:val="6"/>
  </w:num>
  <w:num w:numId="5" w16cid:durableId="1931427504">
    <w:abstractNumId w:val="0"/>
  </w:num>
  <w:num w:numId="6" w16cid:durableId="1901821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506082">
    <w:abstractNumId w:val="27"/>
  </w:num>
  <w:num w:numId="8" w16cid:durableId="339699054">
    <w:abstractNumId w:val="26"/>
  </w:num>
  <w:num w:numId="9" w16cid:durableId="1281186700">
    <w:abstractNumId w:val="16"/>
  </w:num>
  <w:num w:numId="10" w16cid:durableId="1810785035">
    <w:abstractNumId w:val="18"/>
  </w:num>
  <w:num w:numId="11" w16cid:durableId="628970450">
    <w:abstractNumId w:val="11"/>
  </w:num>
  <w:num w:numId="12" w16cid:durableId="61104247">
    <w:abstractNumId w:val="7"/>
  </w:num>
  <w:num w:numId="13" w16cid:durableId="647174020">
    <w:abstractNumId w:val="5"/>
  </w:num>
  <w:num w:numId="14" w16cid:durableId="1038774591">
    <w:abstractNumId w:val="13"/>
  </w:num>
  <w:num w:numId="15" w16cid:durableId="1124885714">
    <w:abstractNumId w:val="12"/>
  </w:num>
  <w:num w:numId="16" w16cid:durableId="430125086">
    <w:abstractNumId w:val="1"/>
  </w:num>
  <w:num w:numId="17" w16cid:durableId="2097821526">
    <w:abstractNumId w:val="22"/>
  </w:num>
  <w:num w:numId="18" w16cid:durableId="291441318">
    <w:abstractNumId w:val="9"/>
  </w:num>
  <w:num w:numId="19" w16cid:durableId="549613084">
    <w:abstractNumId w:val="4"/>
  </w:num>
  <w:num w:numId="20" w16cid:durableId="1937708081">
    <w:abstractNumId w:val="20"/>
  </w:num>
  <w:num w:numId="21" w16cid:durableId="1202471482">
    <w:abstractNumId w:val="8"/>
  </w:num>
  <w:num w:numId="22" w16cid:durableId="1480993633">
    <w:abstractNumId w:val="24"/>
  </w:num>
  <w:num w:numId="23" w16cid:durableId="1349134520">
    <w:abstractNumId w:val="17"/>
  </w:num>
  <w:num w:numId="24" w16cid:durableId="1391424588">
    <w:abstractNumId w:val="21"/>
  </w:num>
  <w:num w:numId="25" w16cid:durableId="437677078">
    <w:abstractNumId w:val="23"/>
  </w:num>
  <w:num w:numId="26" w16cid:durableId="1419520424">
    <w:abstractNumId w:val="15"/>
  </w:num>
  <w:num w:numId="27" w16cid:durableId="1705130795">
    <w:abstractNumId w:val="3"/>
  </w:num>
  <w:num w:numId="28" w16cid:durableId="209574176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51CB"/>
    <w:rsid w:val="00015587"/>
    <w:rsid w:val="00016D5E"/>
    <w:rsid w:val="00022F4D"/>
    <w:rsid w:val="00031309"/>
    <w:rsid w:val="00031EED"/>
    <w:rsid w:val="00033C0C"/>
    <w:rsid w:val="000354F3"/>
    <w:rsid w:val="000359C9"/>
    <w:rsid w:val="00044909"/>
    <w:rsid w:val="000464E1"/>
    <w:rsid w:val="0005148F"/>
    <w:rsid w:val="00053A06"/>
    <w:rsid w:val="00054770"/>
    <w:rsid w:val="00055301"/>
    <w:rsid w:val="00055C34"/>
    <w:rsid w:val="00057DED"/>
    <w:rsid w:val="00057F87"/>
    <w:rsid w:val="000613AB"/>
    <w:rsid w:val="000621E7"/>
    <w:rsid w:val="0006557B"/>
    <w:rsid w:val="00066282"/>
    <w:rsid w:val="00067FFB"/>
    <w:rsid w:val="00070A71"/>
    <w:rsid w:val="00073975"/>
    <w:rsid w:val="000756C1"/>
    <w:rsid w:val="00080907"/>
    <w:rsid w:val="00080A09"/>
    <w:rsid w:val="0008103B"/>
    <w:rsid w:val="00082250"/>
    <w:rsid w:val="00083DD7"/>
    <w:rsid w:val="0008424D"/>
    <w:rsid w:val="00084D9A"/>
    <w:rsid w:val="000903E8"/>
    <w:rsid w:val="00090B8E"/>
    <w:rsid w:val="00090E68"/>
    <w:rsid w:val="00092370"/>
    <w:rsid w:val="000969A0"/>
    <w:rsid w:val="000976ED"/>
    <w:rsid w:val="000A0968"/>
    <w:rsid w:val="000A2A0C"/>
    <w:rsid w:val="000A3C8D"/>
    <w:rsid w:val="000A4341"/>
    <w:rsid w:val="000A77A2"/>
    <w:rsid w:val="000B606E"/>
    <w:rsid w:val="000B7D90"/>
    <w:rsid w:val="000C0A61"/>
    <w:rsid w:val="000C0A68"/>
    <w:rsid w:val="000C0B5E"/>
    <w:rsid w:val="000C118C"/>
    <w:rsid w:val="000C1976"/>
    <w:rsid w:val="000C2F47"/>
    <w:rsid w:val="000C4132"/>
    <w:rsid w:val="000C4917"/>
    <w:rsid w:val="000D11D4"/>
    <w:rsid w:val="000D2337"/>
    <w:rsid w:val="000D44F2"/>
    <w:rsid w:val="000D4795"/>
    <w:rsid w:val="000D52C3"/>
    <w:rsid w:val="000D5C49"/>
    <w:rsid w:val="000D6AD8"/>
    <w:rsid w:val="000E2324"/>
    <w:rsid w:val="000E502C"/>
    <w:rsid w:val="000E58F8"/>
    <w:rsid w:val="000E5BEC"/>
    <w:rsid w:val="000F4986"/>
    <w:rsid w:val="000F58DE"/>
    <w:rsid w:val="000F5A6F"/>
    <w:rsid w:val="0010520A"/>
    <w:rsid w:val="00105B2F"/>
    <w:rsid w:val="00106807"/>
    <w:rsid w:val="00106AD4"/>
    <w:rsid w:val="001111B0"/>
    <w:rsid w:val="00112393"/>
    <w:rsid w:val="001124DC"/>
    <w:rsid w:val="00112DAD"/>
    <w:rsid w:val="0011371F"/>
    <w:rsid w:val="00113B61"/>
    <w:rsid w:val="001147C0"/>
    <w:rsid w:val="00114A42"/>
    <w:rsid w:val="00115563"/>
    <w:rsid w:val="00115A0B"/>
    <w:rsid w:val="00117E49"/>
    <w:rsid w:val="001215BA"/>
    <w:rsid w:val="00124A0B"/>
    <w:rsid w:val="00125F9A"/>
    <w:rsid w:val="00131CFB"/>
    <w:rsid w:val="001356F8"/>
    <w:rsid w:val="00135CEB"/>
    <w:rsid w:val="00136FB3"/>
    <w:rsid w:val="00140974"/>
    <w:rsid w:val="00140B41"/>
    <w:rsid w:val="00141347"/>
    <w:rsid w:val="001435C1"/>
    <w:rsid w:val="00146E40"/>
    <w:rsid w:val="001522F1"/>
    <w:rsid w:val="001540C7"/>
    <w:rsid w:val="001555B9"/>
    <w:rsid w:val="001560C9"/>
    <w:rsid w:val="00156432"/>
    <w:rsid w:val="001576E5"/>
    <w:rsid w:val="00160484"/>
    <w:rsid w:val="0016329D"/>
    <w:rsid w:val="00163C7B"/>
    <w:rsid w:val="00164AEC"/>
    <w:rsid w:val="00165DFF"/>
    <w:rsid w:val="00167D1E"/>
    <w:rsid w:val="0017145B"/>
    <w:rsid w:val="00172AF6"/>
    <w:rsid w:val="001738E2"/>
    <w:rsid w:val="001739B5"/>
    <w:rsid w:val="00175EBA"/>
    <w:rsid w:val="001760E1"/>
    <w:rsid w:val="00176AA3"/>
    <w:rsid w:val="001771B3"/>
    <w:rsid w:val="0017766D"/>
    <w:rsid w:val="00181172"/>
    <w:rsid w:val="0018259F"/>
    <w:rsid w:val="001827E3"/>
    <w:rsid w:val="00184DEE"/>
    <w:rsid w:val="00185BD3"/>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4974"/>
    <w:rsid w:val="001D6516"/>
    <w:rsid w:val="001D6B79"/>
    <w:rsid w:val="001E0739"/>
    <w:rsid w:val="001E0BF8"/>
    <w:rsid w:val="001E1FD1"/>
    <w:rsid w:val="001E2CD9"/>
    <w:rsid w:val="001E3BA1"/>
    <w:rsid w:val="001E7F04"/>
    <w:rsid w:val="001F28DB"/>
    <w:rsid w:val="001F4CEC"/>
    <w:rsid w:val="00200286"/>
    <w:rsid w:val="0020407B"/>
    <w:rsid w:val="002059D8"/>
    <w:rsid w:val="002060E9"/>
    <w:rsid w:val="0020653E"/>
    <w:rsid w:val="002065F2"/>
    <w:rsid w:val="00211E41"/>
    <w:rsid w:val="00213C95"/>
    <w:rsid w:val="00213FFF"/>
    <w:rsid w:val="002142A5"/>
    <w:rsid w:val="00214A05"/>
    <w:rsid w:val="002150B5"/>
    <w:rsid w:val="00215794"/>
    <w:rsid w:val="00216CA1"/>
    <w:rsid w:val="00217F1E"/>
    <w:rsid w:val="0022171A"/>
    <w:rsid w:val="00226C97"/>
    <w:rsid w:val="002327B5"/>
    <w:rsid w:val="00233F0D"/>
    <w:rsid w:val="00235D6F"/>
    <w:rsid w:val="00236F9F"/>
    <w:rsid w:val="00237D0D"/>
    <w:rsid w:val="00237E1F"/>
    <w:rsid w:val="002403AB"/>
    <w:rsid w:val="002460F1"/>
    <w:rsid w:val="002479D5"/>
    <w:rsid w:val="002512B3"/>
    <w:rsid w:val="002539FB"/>
    <w:rsid w:val="0025460D"/>
    <w:rsid w:val="002546BB"/>
    <w:rsid w:val="00255468"/>
    <w:rsid w:val="0025649D"/>
    <w:rsid w:val="002573CD"/>
    <w:rsid w:val="002618C5"/>
    <w:rsid w:val="0027231B"/>
    <w:rsid w:val="002748A2"/>
    <w:rsid w:val="00274A30"/>
    <w:rsid w:val="00274F6D"/>
    <w:rsid w:val="00276A9C"/>
    <w:rsid w:val="00277DE8"/>
    <w:rsid w:val="00281684"/>
    <w:rsid w:val="00281A47"/>
    <w:rsid w:val="00283473"/>
    <w:rsid w:val="002843B2"/>
    <w:rsid w:val="002850B7"/>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05B0"/>
    <w:rsid w:val="002C23CF"/>
    <w:rsid w:val="002C27C8"/>
    <w:rsid w:val="002C5517"/>
    <w:rsid w:val="002C5E1B"/>
    <w:rsid w:val="002C6CDF"/>
    <w:rsid w:val="002C753D"/>
    <w:rsid w:val="002D21EE"/>
    <w:rsid w:val="002D32F0"/>
    <w:rsid w:val="002D632E"/>
    <w:rsid w:val="002D6452"/>
    <w:rsid w:val="002D71C2"/>
    <w:rsid w:val="002E125A"/>
    <w:rsid w:val="002E3EB2"/>
    <w:rsid w:val="002E4AC1"/>
    <w:rsid w:val="002E5083"/>
    <w:rsid w:val="002E53E4"/>
    <w:rsid w:val="002E769A"/>
    <w:rsid w:val="002F1A07"/>
    <w:rsid w:val="002F36F6"/>
    <w:rsid w:val="002F3743"/>
    <w:rsid w:val="002F4EC5"/>
    <w:rsid w:val="002F7EAD"/>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6BB2"/>
    <w:rsid w:val="00326EE5"/>
    <w:rsid w:val="003271BA"/>
    <w:rsid w:val="003279D6"/>
    <w:rsid w:val="0033010A"/>
    <w:rsid w:val="00335813"/>
    <w:rsid w:val="00336B10"/>
    <w:rsid w:val="003422C5"/>
    <w:rsid w:val="003436D4"/>
    <w:rsid w:val="00343C4B"/>
    <w:rsid w:val="00344439"/>
    <w:rsid w:val="003474F6"/>
    <w:rsid w:val="00352647"/>
    <w:rsid w:val="0035315E"/>
    <w:rsid w:val="00353727"/>
    <w:rsid w:val="003539D7"/>
    <w:rsid w:val="00356AC2"/>
    <w:rsid w:val="00357494"/>
    <w:rsid w:val="003607B5"/>
    <w:rsid w:val="00360C46"/>
    <w:rsid w:val="003617BE"/>
    <w:rsid w:val="003617F3"/>
    <w:rsid w:val="00362A59"/>
    <w:rsid w:val="00365E24"/>
    <w:rsid w:val="00372BBB"/>
    <w:rsid w:val="00373303"/>
    <w:rsid w:val="003736E9"/>
    <w:rsid w:val="003740C3"/>
    <w:rsid w:val="0037430E"/>
    <w:rsid w:val="003768FA"/>
    <w:rsid w:val="00380272"/>
    <w:rsid w:val="003807A0"/>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0534"/>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3F784D"/>
    <w:rsid w:val="0040019F"/>
    <w:rsid w:val="00401454"/>
    <w:rsid w:val="00401A3E"/>
    <w:rsid w:val="00402604"/>
    <w:rsid w:val="00406BD8"/>
    <w:rsid w:val="0040794C"/>
    <w:rsid w:val="00411492"/>
    <w:rsid w:val="00412460"/>
    <w:rsid w:val="00415309"/>
    <w:rsid w:val="00423B24"/>
    <w:rsid w:val="0042435B"/>
    <w:rsid w:val="0042438F"/>
    <w:rsid w:val="00427075"/>
    <w:rsid w:val="00427556"/>
    <w:rsid w:val="004278A0"/>
    <w:rsid w:val="00432518"/>
    <w:rsid w:val="00440E89"/>
    <w:rsid w:val="00442AB6"/>
    <w:rsid w:val="00443286"/>
    <w:rsid w:val="00443BC1"/>
    <w:rsid w:val="00446122"/>
    <w:rsid w:val="00450642"/>
    <w:rsid w:val="004523C3"/>
    <w:rsid w:val="00452EAF"/>
    <w:rsid w:val="004546BA"/>
    <w:rsid w:val="00455751"/>
    <w:rsid w:val="00460F9F"/>
    <w:rsid w:val="0047085F"/>
    <w:rsid w:val="00473E31"/>
    <w:rsid w:val="00475EA2"/>
    <w:rsid w:val="00481B96"/>
    <w:rsid w:val="00482F91"/>
    <w:rsid w:val="00483223"/>
    <w:rsid w:val="004870BB"/>
    <w:rsid w:val="00487876"/>
    <w:rsid w:val="00491812"/>
    <w:rsid w:val="004924CE"/>
    <w:rsid w:val="00497CC9"/>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0E13"/>
    <w:rsid w:val="004F2A4E"/>
    <w:rsid w:val="004F2BF1"/>
    <w:rsid w:val="004F363C"/>
    <w:rsid w:val="004F5A60"/>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45327"/>
    <w:rsid w:val="00550587"/>
    <w:rsid w:val="00550B59"/>
    <w:rsid w:val="00551C84"/>
    <w:rsid w:val="00552330"/>
    <w:rsid w:val="00554D7A"/>
    <w:rsid w:val="0055673B"/>
    <w:rsid w:val="00562EE1"/>
    <w:rsid w:val="00562F94"/>
    <w:rsid w:val="00566B20"/>
    <w:rsid w:val="005673CD"/>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0690"/>
    <w:rsid w:val="005A0BF3"/>
    <w:rsid w:val="005A1663"/>
    <w:rsid w:val="005A31E8"/>
    <w:rsid w:val="005A57B5"/>
    <w:rsid w:val="005A7831"/>
    <w:rsid w:val="005B1567"/>
    <w:rsid w:val="005B1C6E"/>
    <w:rsid w:val="005B1C7C"/>
    <w:rsid w:val="005B2065"/>
    <w:rsid w:val="005B2F77"/>
    <w:rsid w:val="005B51BD"/>
    <w:rsid w:val="005B6888"/>
    <w:rsid w:val="005C2776"/>
    <w:rsid w:val="005C2A80"/>
    <w:rsid w:val="005C3073"/>
    <w:rsid w:val="005C33B7"/>
    <w:rsid w:val="005C3698"/>
    <w:rsid w:val="005C3952"/>
    <w:rsid w:val="005C61C4"/>
    <w:rsid w:val="005C6667"/>
    <w:rsid w:val="005D2502"/>
    <w:rsid w:val="005D432A"/>
    <w:rsid w:val="005D4C7B"/>
    <w:rsid w:val="005D5E4B"/>
    <w:rsid w:val="005D78B3"/>
    <w:rsid w:val="005E4746"/>
    <w:rsid w:val="005E488D"/>
    <w:rsid w:val="005E5640"/>
    <w:rsid w:val="005E5911"/>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1D4"/>
    <w:rsid w:val="006154C5"/>
    <w:rsid w:val="00620A84"/>
    <w:rsid w:val="00621A66"/>
    <w:rsid w:val="00622DC3"/>
    <w:rsid w:val="00623BBE"/>
    <w:rsid w:val="0062448A"/>
    <w:rsid w:val="0062644F"/>
    <w:rsid w:val="006277EF"/>
    <w:rsid w:val="00636CA8"/>
    <w:rsid w:val="006402D0"/>
    <w:rsid w:val="00646781"/>
    <w:rsid w:val="006468A7"/>
    <w:rsid w:val="006474E8"/>
    <w:rsid w:val="006510FB"/>
    <w:rsid w:val="00651CAB"/>
    <w:rsid w:val="00652F5D"/>
    <w:rsid w:val="006535A7"/>
    <w:rsid w:val="00656A1B"/>
    <w:rsid w:val="00657658"/>
    <w:rsid w:val="00660F0D"/>
    <w:rsid w:val="00661BA2"/>
    <w:rsid w:val="0066226D"/>
    <w:rsid w:val="006631BE"/>
    <w:rsid w:val="006637ED"/>
    <w:rsid w:val="006643EA"/>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2563"/>
    <w:rsid w:val="006A3C0D"/>
    <w:rsid w:val="006A4776"/>
    <w:rsid w:val="006A711F"/>
    <w:rsid w:val="006B1612"/>
    <w:rsid w:val="006B1759"/>
    <w:rsid w:val="006B1C6E"/>
    <w:rsid w:val="006B74F5"/>
    <w:rsid w:val="006C0321"/>
    <w:rsid w:val="006C2EF6"/>
    <w:rsid w:val="006C301C"/>
    <w:rsid w:val="006C5554"/>
    <w:rsid w:val="006C6D01"/>
    <w:rsid w:val="006D003F"/>
    <w:rsid w:val="006D0E54"/>
    <w:rsid w:val="006D2550"/>
    <w:rsid w:val="006D4DD4"/>
    <w:rsid w:val="006D5A58"/>
    <w:rsid w:val="006D6751"/>
    <w:rsid w:val="006D6945"/>
    <w:rsid w:val="006D7268"/>
    <w:rsid w:val="006E069D"/>
    <w:rsid w:val="006E6609"/>
    <w:rsid w:val="006E6C06"/>
    <w:rsid w:val="006E7CA3"/>
    <w:rsid w:val="006F101D"/>
    <w:rsid w:val="006F3AB3"/>
    <w:rsid w:val="006F61C5"/>
    <w:rsid w:val="006F704F"/>
    <w:rsid w:val="006F7A8F"/>
    <w:rsid w:val="007001CA"/>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36F6A"/>
    <w:rsid w:val="00740785"/>
    <w:rsid w:val="00741C7F"/>
    <w:rsid w:val="00741CCC"/>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4FE1"/>
    <w:rsid w:val="007B6A5D"/>
    <w:rsid w:val="007C3EF9"/>
    <w:rsid w:val="007C5A21"/>
    <w:rsid w:val="007C7740"/>
    <w:rsid w:val="007D1A63"/>
    <w:rsid w:val="007D44C5"/>
    <w:rsid w:val="007E0026"/>
    <w:rsid w:val="007E1CF4"/>
    <w:rsid w:val="007E2DDC"/>
    <w:rsid w:val="007E305B"/>
    <w:rsid w:val="007E71E5"/>
    <w:rsid w:val="007F1A2F"/>
    <w:rsid w:val="007F21F1"/>
    <w:rsid w:val="007F42EA"/>
    <w:rsid w:val="007F6046"/>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0C7A"/>
    <w:rsid w:val="00852007"/>
    <w:rsid w:val="0086687C"/>
    <w:rsid w:val="008776C9"/>
    <w:rsid w:val="008778DD"/>
    <w:rsid w:val="00877B46"/>
    <w:rsid w:val="00877DB4"/>
    <w:rsid w:val="00880705"/>
    <w:rsid w:val="00882090"/>
    <w:rsid w:val="00882568"/>
    <w:rsid w:val="0088303E"/>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1774"/>
    <w:rsid w:val="008C3010"/>
    <w:rsid w:val="008C3818"/>
    <w:rsid w:val="008C4913"/>
    <w:rsid w:val="008C5A15"/>
    <w:rsid w:val="008C5AF3"/>
    <w:rsid w:val="008C659E"/>
    <w:rsid w:val="008C681B"/>
    <w:rsid w:val="008C71ED"/>
    <w:rsid w:val="008D0B4A"/>
    <w:rsid w:val="008D1581"/>
    <w:rsid w:val="008D2AD0"/>
    <w:rsid w:val="008E0A76"/>
    <w:rsid w:val="008E18C9"/>
    <w:rsid w:val="008E4A1F"/>
    <w:rsid w:val="008E57D0"/>
    <w:rsid w:val="008E5FE2"/>
    <w:rsid w:val="008F0747"/>
    <w:rsid w:val="008F0D09"/>
    <w:rsid w:val="008F2098"/>
    <w:rsid w:val="008F2648"/>
    <w:rsid w:val="008F4F62"/>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2014A"/>
    <w:rsid w:val="00921FCB"/>
    <w:rsid w:val="0093022E"/>
    <w:rsid w:val="00930C7B"/>
    <w:rsid w:val="00931129"/>
    <w:rsid w:val="00931DA9"/>
    <w:rsid w:val="00934044"/>
    <w:rsid w:val="0093595F"/>
    <w:rsid w:val="0093674E"/>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0A9B"/>
    <w:rsid w:val="0097365F"/>
    <w:rsid w:val="00974EEB"/>
    <w:rsid w:val="0097525F"/>
    <w:rsid w:val="009769C2"/>
    <w:rsid w:val="0098086C"/>
    <w:rsid w:val="00980B8C"/>
    <w:rsid w:val="00981135"/>
    <w:rsid w:val="00982765"/>
    <w:rsid w:val="00982AC0"/>
    <w:rsid w:val="00984C4C"/>
    <w:rsid w:val="009873F0"/>
    <w:rsid w:val="00992C93"/>
    <w:rsid w:val="009969DB"/>
    <w:rsid w:val="009A2167"/>
    <w:rsid w:val="009A347C"/>
    <w:rsid w:val="009A4319"/>
    <w:rsid w:val="009A48EC"/>
    <w:rsid w:val="009A59BA"/>
    <w:rsid w:val="009A6A6F"/>
    <w:rsid w:val="009B031A"/>
    <w:rsid w:val="009B0BBF"/>
    <w:rsid w:val="009B0D00"/>
    <w:rsid w:val="009B1A09"/>
    <w:rsid w:val="009B1EF7"/>
    <w:rsid w:val="009B1F03"/>
    <w:rsid w:val="009B27BD"/>
    <w:rsid w:val="009B7A9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28B0"/>
    <w:rsid w:val="00A23A9F"/>
    <w:rsid w:val="00A244C7"/>
    <w:rsid w:val="00A24E26"/>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663B2"/>
    <w:rsid w:val="00A66E9D"/>
    <w:rsid w:val="00A70073"/>
    <w:rsid w:val="00A713D0"/>
    <w:rsid w:val="00A73665"/>
    <w:rsid w:val="00A750BC"/>
    <w:rsid w:val="00A769E1"/>
    <w:rsid w:val="00A76DB1"/>
    <w:rsid w:val="00A809DE"/>
    <w:rsid w:val="00A8142F"/>
    <w:rsid w:val="00A81BC0"/>
    <w:rsid w:val="00A81E43"/>
    <w:rsid w:val="00A82F23"/>
    <w:rsid w:val="00A8322A"/>
    <w:rsid w:val="00A83C6A"/>
    <w:rsid w:val="00A842C7"/>
    <w:rsid w:val="00A859C2"/>
    <w:rsid w:val="00A86243"/>
    <w:rsid w:val="00A871A8"/>
    <w:rsid w:val="00A87211"/>
    <w:rsid w:val="00A94CFB"/>
    <w:rsid w:val="00A94D00"/>
    <w:rsid w:val="00A96D05"/>
    <w:rsid w:val="00A97148"/>
    <w:rsid w:val="00A97C36"/>
    <w:rsid w:val="00AA0454"/>
    <w:rsid w:val="00AA0FC9"/>
    <w:rsid w:val="00AA146D"/>
    <w:rsid w:val="00AA1FC7"/>
    <w:rsid w:val="00AA24B1"/>
    <w:rsid w:val="00AA37D7"/>
    <w:rsid w:val="00AA44E0"/>
    <w:rsid w:val="00AA5D94"/>
    <w:rsid w:val="00AA7009"/>
    <w:rsid w:val="00AA7730"/>
    <w:rsid w:val="00AB23F9"/>
    <w:rsid w:val="00AB5BAA"/>
    <w:rsid w:val="00AC1D36"/>
    <w:rsid w:val="00AC4F47"/>
    <w:rsid w:val="00AC5529"/>
    <w:rsid w:val="00AC5E08"/>
    <w:rsid w:val="00AC6587"/>
    <w:rsid w:val="00AC6CAF"/>
    <w:rsid w:val="00AD225E"/>
    <w:rsid w:val="00AD2E87"/>
    <w:rsid w:val="00AD4615"/>
    <w:rsid w:val="00AD7570"/>
    <w:rsid w:val="00AD7FD8"/>
    <w:rsid w:val="00AE0210"/>
    <w:rsid w:val="00AE02D1"/>
    <w:rsid w:val="00AE030A"/>
    <w:rsid w:val="00AE15DD"/>
    <w:rsid w:val="00AE2753"/>
    <w:rsid w:val="00AE2E5F"/>
    <w:rsid w:val="00AE39B0"/>
    <w:rsid w:val="00AE42A6"/>
    <w:rsid w:val="00AE5D50"/>
    <w:rsid w:val="00AE6B8A"/>
    <w:rsid w:val="00AE764D"/>
    <w:rsid w:val="00AF31F4"/>
    <w:rsid w:val="00AF3F51"/>
    <w:rsid w:val="00AF4A5A"/>
    <w:rsid w:val="00AF5B45"/>
    <w:rsid w:val="00AF68FF"/>
    <w:rsid w:val="00AF6E0D"/>
    <w:rsid w:val="00AF6E44"/>
    <w:rsid w:val="00AF6FB4"/>
    <w:rsid w:val="00B00EEC"/>
    <w:rsid w:val="00B067A9"/>
    <w:rsid w:val="00B07659"/>
    <w:rsid w:val="00B11E86"/>
    <w:rsid w:val="00B12937"/>
    <w:rsid w:val="00B147FA"/>
    <w:rsid w:val="00B15656"/>
    <w:rsid w:val="00B16D19"/>
    <w:rsid w:val="00B20A66"/>
    <w:rsid w:val="00B23CC7"/>
    <w:rsid w:val="00B25256"/>
    <w:rsid w:val="00B2631B"/>
    <w:rsid w:val="00B27EB3"/>
    <w:rsid w:val="00B27EC4"/>
    <w:rsid w:val="00B30278"/>
    <w:rsid w:val="00B32C80"/>
    <w:rsid w:val="00B332F2"/>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55D6"/>
    <w:rsid w:val="00B700C7"/>
    <w:rsid w:val="00B71341"/>
    <w:rsid w:val="00B7255B"/>
    <w:rsid w:val="00B72588"/>
    <w:rsid w:val="00B7298D"/>
    <w:rsid w:val="00B73917"/>
    <w:rsid w:val="00B74B92"/>
    <w:rsid w:val="00B74F81"/>
    <w:rsid w:val="00B75C40"/>
    <w:rsid w:val="00B75D5D"/>
    <w:rsid w:val="00B75E81"/>
    <w:rsid w:val="00B80D08"/>
    <w:rsid w:val="00B81F5E"/>
    <w:rsid w:val="00B84BB3"/>
    <w:rsid w:val="00B84C72"/>
    <w:rsid w:val="00B85232"/>
    <w:rsid w:val="00B86569"/>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D2D88"/>
    <w:rsid w:val="00BD3F6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3D68"/>
    <w:rsid w:val="00C07099"/>
    <w:rsid w:val="00C07E64"/>
    <w:rsid w:val="00C161E9"/>
    <w:rsid w:val="00C1702C"/>
    <w:rsid w:val="00C2016D"/>
    <w:rsid w:val="00C203B7"/>
    <w:rsid w:val="00C2151D"/>
    <w:rsid w:val="00C22C09"/>
    <w:rsid w:val="00C2370E"/>
    <w:rsid w:val="00C267F3"/>
    <w:rsid w:val="00C27648"/>
    <w:rsid w:val="00C2783A"/>
    <w:rsid w:val="00C3556C"/>
    <w:rsid w:val="00C431C8"/>
    <w:rsid w:val="00C4371F"/>
    <w:rsid w:val="00C44721"/>
    <w:rsid w:val="00C4531A"/>
    <w:rsid w:val="00C45A39"/>
    <w:rsid w:val="00C4632A"/>
    <w:rsid w:val="00C471BF"/>
    <w:rsid w:val="00C47ACB"/>
    <w:rsid w:val="00C47FA1"/>
    <w:rsid w:val="00C50EF6"/>
    <w:rsid w:val="00C54367"/>
    <w:rsid w:val="00C55B06"/>
    <w:rsid w:val="00C55BB7"/>
    <w:rsid w:val="00C56BD3"/>
    <w:rsid w:val="00C606AD"/>
    <w:rsid w:val="00C638BF"/>
    <w:rsid w:val="00C655BE"/>
    <w:rsid w:val="00C7133A"/>
    <w:rsid w:val="00C72384"/>
    <w:rsid w:val="00C763E0"/>
    <w:rsid w:val="00C84F8B"/>
    <w:rsid w:val="00C91644"/>
    <w:rsid w:val="00C95641"/>
    <w:rsid w:val="00CA1981"/>
    <w:rsid w:val="00CA2E9A"/>
    <w:rsid w:val="00CA414A"/>
    <w:rsid w:val="00CA4FFA"/>
    <w:rsid w:val="00CA7722"/>
    <w:rsid w:val="00CB1867"/>
    <w:rsid w:val="00CB212C"/>
    <w:rsid w:val="00CB387D"/>
    <w:rsid w:val="00CB42AA"/>
    <w:rsid w:val="00CB4D73"/>
    <w:rsid w:val="00CC1964"/>
    <w:rsid w:val="00CC5D4D"/>
    <w:rsid w:val="00CD0DF2"/>
    <w:rsid w:val="00CD0DF6"/>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0E0F"/>
    <w:rsid w:val="00CF1DE0"/>
    <w:rsid w:val="00CF3CB5"/>
    <w:rsid w:val="00CF5DDE"/>
    <w:rsid w:val="00CF6659"/>
    <w:rsid w:val="00D002ED"/>
    <w:rsid w:val="00D024E6"/>
    <w:rsid w:val="00D043D8"/>
    <w:rsid w:val="00D064B4"/>
    <w:rsid w:val="00D15ECB"/>
    <w:rsid w:val="00D2045E"/>
    <w:rsid w:val="00D20812"/>
    <w:rsid w:val="00D20C92"/>
    <w:rsid w:val="00D21C41"/>
    <w:rsid w:val="00D2407F"/>
    <w:rsid w:val="00D25AD3"/>
    <w:rsid w:val="00D25FCA"/>
    <w:rsid w:val="00D2685E"/>
    <w:rsid w:val="00D3061D"/>
    <w:rsid w:val="00D30DBE"/>
    <w:rsid w:val="00D310B4"/>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77D4A"/>
    <w:rsid w:val="00D81C2A"/>
    <w:rsid w:val="00D83895"/>
    <w:rsid w:val="00D85D6C"/>
    <w:rsid w:val="00D9195F"/>
    <w:rsid w:val="00D929BA"/>
    <w:rsid w:val="00D93324"/>
    <w:rsid w:val="00D9597C"/>
    <w:rsid w:val="00D97C66"/>
    <w:rsid w:val="00DA0133"/>
    <w:rsid w:val="00DA0D28"/>
    <w:rsid w:val="00DA13FF"/>
    <w:rsid w:val="00DA1FBA"/>
    <w:rsid w:val="00DA3B41"/>
    <w:rsid w:val="00DA4331"/>
    <w:rsid w:val="00DA6D60"/>
    <w:rsid w:val="00DA7928"/>
    <w:rsid w:val="00DB021D"/>
    <w:rsid w:val="00DB08BC"/>
    <w:rsid w:val="00DB3BE8"/>
    <w:rsid w:val="00DB3FB2"/>
    <w:rsid w:val="00DB7E22"/>
    <w:rsid w:val="00DC07DF"/>
    <w:rsid w:val="00DC19C0"/>
    <w:rsid w:val="00DC2AC6"/>
    <w:rsid w:val="00DC385B"/>
    <w:rsid w:val="00DC4647"/>
    <w:rsid w:val="00DC71A6"/>
    <w:rsid w:val="00DD1A23"/>
    <w:rsid w:val="00DD6871"/>
    <w:rsid w:val="00DD68C7"/>
    <w:rsid w:val="00DD7C95"/>
    <w:rsid w:val="00DE01D4"/>
    <w:rsid w:val="00DE0504"/>
    <w:rsid w:val="00DE1D4C"/>
    <w:rsid w:val="00DE406E"/>
    <w:rsid w:val="00DE5A65"/>
    <w:rsid w:val="00DE6D11"/>
    <w:rsid w:val="00DF0C92"/>
    <w:rsid w:val="00DF25B2"/>
    <w:rsid w:val="00DF2E9A"/>
    <w:rsid w:val="00DF7572"/>
    <w:rsid w:val="00E02F1B"/>
    <w:rsid w:val="00E03354"/>
    <w:rsid w:val="00E03FED"/>
    <w:rsid w:val="00E05C89"/>
    <w:rsid w:val="00E06436"/>
    <w:rsid w:val="00E11C70"/>
    <w:rsid w:val="00E124CC"/>
    <w:rsid w:val="00E1332E"/>
    <w:rsid w:val="00E14076"/>
    <w:rsid w:val="00E14E09"/>
    <w:rsid w:val="00E20BD6"/>
    <w:rsid w:val="00E23C57"/>
    <w:rsid w:val="00E26664"/>
    <w:rsid w:val="00E315A5"/>
    <w:rsid w:val="00E32439"/>
    <w:rsid w:val="00E33BBF"/>
    <w:rsid w:val="00E42FF1"/>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2CFE"/>
    <w:rsid w:val="00E835A8"/>
    <w:rsid w:val="00E840AD"/>
    <w:rsid w:val="00E84A4B"/>
    <w:rsid w:val="00E85479"/>
    <w:rsid w:val="00E867FE"/>
    <w:rsid w:val="00E87ACD"/>
    <w:rsid w:val="00E91EFC"/>
    <w:rsid w:val="00EA05F9"/>
    <w:rsid w:val="00EA136A"/>
    <w:rsid w:val="00EA1C4C"/>
    <w:rsid w:val="00EA22CD"/>
    <w:rsid w:val="00EA3B2E"/>
    <w:rsid w:val="00EA401B"/>
    <w:rsid w:val="00EB3B1E"/>
    <w:rsid w:val="00EB3F14"/>
    <w:rsid w:val="00EB7019"/>
    <w:rsid w:val="00EB7DF6"/>
    <w:rsid w:val="00EC51D6"/>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1E58"/>
    <w:rsid w:val="00F37166"/>
    <w:rsid w:val="00F41793"/>
    <w:rsid w:val="00F41A97"/>
    <w:rsid w:val="00F41C28"/>
    <w:rsid w:val="00F438AD"/>
    <w:rsid w:val="00F45C2D"/>
    <w:rsid w:val="00F45C4D"/>
    <w:rsid w:val="00F472D4"/>
    <w:rsid w:val="00F5105F"/>
    <w:rsid w:val="00F5248D"/>
    <w:rsid w:val="00F54487"/>
    <w:rsid w:val="00F62FCE"/>
    <w:rsid w:val="00F63EC2"/>
    <w:rsid w:val="00F64762"/>
    <w:rsid w:val="00F64ABE"/>
    <w:rsid w:val="00F66EB5"/>
    <w:rsid w:val="00F674EF"/>
    <w:rsid w:val="00F71BE3"/>
    <w:rsid w:val="00F71E7D"/>
    <w:rsid w:val="00F77391"/>
    <w:rsid w:val="00F83F09"/>
    <w:rsid w:val="00F90665"/>
    <w:rsid w:val="00F90856"/>
    <w:rsid w:val="00F91317"/>
    <w:rsid w:val="00F94053"/>
    <w:rsid w:val="00F956AB"/>
    <w:rsid w:val="00F95D7D"/>
    <w:rsid w:val="00F973BE"/>
    <w:rsid w:val="00FB225F"/>
    <w:rsid w:val="00FC26E6"/>
    <w:rsid w:val="00FC3034"/>
    <w:rsid w:val="00FC49E9"/>
    <w:rsid w:val="00FD3942"/>
    <w:rsid w:val="00FD46A1"/>
    <w:rsid w:val="00FD48FC"/>
    <w:rsid w:val="00FD4B91"/>
    <w:rsid w:val="00FD5615"/>
    <w:rsid w:val="00FD59AE"/>
    <w:rsid w:val="00FD6826"/>
    <w:rsid w:val="00FE065A"/>
    <w:rsid w:val="00FE224C"/>
    <w:rsid w:val="00FE2980"/>
    <w:rsid w:val="00FE2BF2"/>
    <w:rsid w:val="00FE5D29"/>
    <w:rsid w:val="00FE64BB"/>
    <w:rsid w:val="00FF075E"/>
    <w:rsid w:val="00FF1287"/>
    <w:rsid w:val="00FF2E27"/>
    <w:rsid w:val="00FF3787"/>
    <w:rsid w:val="00FF38F8"/>
    <w:rsid w:val="00FF3B03"/>
    <w:rsid w:val="00FF5787"/>
    <w:rsid w:val="00FF615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NoSpacing">
    <w:name w:val="No Spacing"/>
    <w:uiPriority w:val="1"/>
    <w:qFormat/>
    <w:rsid w:val="005673C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4849938">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7A4E2-EC02-4DE4-98E1-9F82FF20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40</Pages>
  <Words>12866</Words>
  <Characters>73337</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387</cp:revision>
  <cp:lastPrinted>2020-02-05T09:49:00Z</cp:lastPrinted>
  <dcterms:created xsi:type="dcterms:W3CDTF">2017-07-31T06:40:00Z</dcterms:created>
  <dcterms:modified xsi:type="dcterms:W3CDTF">2024-12-30T11:54:00Z</dcterms:modified>
</cp:coreProperties>
</file>